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30737A" w:rsidTr="0030737A">
        <w:trPr>
          <w:trHeight w:val="981"/>
        </w:trPr>
        <w:tc>
          <w:tcPr>
            <w:tcW w:w="5220" w:type="dxa"/>
            <w:vAlign w:val="center"/>
            <w:hideMark/>
          </w:tcPr>
          <w:p w:rsidR="0030737A" w:rsidRDefault="0030737A">
            <w:pPr>
              <w:spacing w:before="200" w:line="360" w:lineRule="auto"/>
              <w:jc w:val="left"/>
              <w:rPr>
                <w:sz w:val="26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48640" cy="548640"/>
                  <wp:effectExtent l="19050" t="0" r="3810" b="0"/>
                  <wp:docPr id="2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30737A" w:rsidRDefault="0030737A">
            <w:pPr>
              <w:spacing w:before="200"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val="ru-RU" w:eastAsia="ru-RU"/>
              </w:rPr>
              <w:drawing>
                <wp:inline distT="0" distB="0" distL="0" distR="0">
                  <wp:extent cx="1126490" cy="446405"/>
                  <wp:effectExtent l="19050" t="0" r="0" b="0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737A" w:rsidRDefault="0030737A" w:rsidP="0030737A">
      <w:pPr>
        <w:spacing w:line="360" w:lineRule="auto"/>
        <w:jc w:val="center"/>
        <w:rPr>
          <w:sz w:val="26"/>
          <w:szCs w:val="20"/>
        </w:rPr>
      </w:pPr>
      <w:r>
        <w:rPr>
          <w:sz w:val="26"/>
        </w:rPr>
        <w:t>The Ministry of Education and Science of the Russian Federation</w:t>
      </w:r>
    </w:p>
    <w:p w:rsidR="0030737A" w:rsidRDefault="0030737A" w:rsidP="0030737A">
      <w:pPr>
        <w:spacing w:line="360" w:lineRule="auto"/>
        <w:jc w:val="center"/>
        <w:rPr>
          <w:sz w:val="26"/>
        </w:rPr>
      </w:pPr>
      <w:bookmarkStart w:id="0" w:name="OLE_LINK140"/>
      <w:r>
        <w:rPr>
          <w:sz w:val="26"/>
        </w:rPr>
        <w:t xml:space="preserve">Lobachevsky </w:t>
      </w:r>
      <w:bookmarkEnd w:id="0"/>
      <w:r>
        <w:rPr>
          <w:sz w:val="26"/>
        </w:rPr>
        <w:t>State University of Nizhni Novgorod</w:t>
      </w:r>
    </w:p>
    <w:p w:rsidR="0030737A" w:rsidRDefault="0030737A" w:rsidP="0030737A">
      <w:pPr>
        <w:spacing w:line="360" w:lineRule="auto"/>
        <w:jc w:val="center"/>
        <w:rPr>
          <w:sz w:val="26"/>
        </w:rPr>
      </w:pPr>
      <w:r>
        <w:rPr>
          <w:sz w:val="26"/>
        </w:rPr>
        <w:t>Computing Mathematics and Cybernetics faculty</w:t>
      </w:r>
    </w:p>
    <w:p w:rsidR="0030737A" w:rsidRDefault="0030737A" w:rsidP="0030737A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The competitiveness enhancement program </w:t>
      </w:r>
      <w:r>
        <w:rPr>
          <w:sz w:val="26"/>
        </w:rPr>
        <w:br/>
        <w:t xml:space="preserve">of the Lobachevsky State University of Nizhni Novgorod </w:t>
      </w:r>
      <w:r>
        <w:rPr>
          <w:sz w:val="26"/>
        </w:rPr>
        <w:br/>
        <w:t>among the world's research and education centers</w:t>
      </w:r>
    </w:p>
    <w:p w:rsidR="0030737A" w:rsidRDefault="0030737A" w:rsidP="0030737A">
      <w:pPr>
        <w:spacing w:line="360" w:lineRule="auto"/>
        <w:jc w:val="center"/>
        <w:rPr>
          <w:sz w:val="26"/>
        </w:rPr>
      </w:pPr>
      <w:r>
        <w:rPr>
          <w:sz w:val="26"/>
        </w:rPr>
        <w:t>Strategic initiative</w:t>
      </w:r>
      <w:r>
        <w:rPr>
          <w:sz w:val="26"/>
        </w:rPr>
        <w:br/>
        <w:t xml:space="preserve">“Achieving leading positions in the field of supercomputer technology </w:t>
      </w:r>
      <w:r>
        <w:rPr>
          <w:sz w:val="26"/>
        </w:rPr>
        <w:br/>
        <w:t>and high-performance computing”</w:t>
      </w: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ITERATIVE METHODS </w:t>
      </w:r>
      <w:r w:rsidR="0073295B">
        <w:rPr>
          <w:b/>
          <w:sz w:val="32"/>
        </w:rPr>
        <w:t>FOR</w:t>
      </w:r>
      <w:r>
        <w:rPr>
          <w:b/>
          <w:sz w:val="32"/>
        </w:rPr>
        <w:t xml:space="preserve"> SOLVING LINEAR SYSTEMS</w:t>
      </w:r>
    </w:p>
    <w:p w:rsidR="0030737A" w:rsidRDefault="0030737A" w:rsidP="0030737A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 xml:space="preserve">Lecture </w:t>
      </w:r>
      <w:r w:rsidR="00A26C16">
        <w:rPr>
          <w:i/>
          <w:sz w:val="28"/>
        </w:rPr>
        <w:t>3</w:t>
      </w:r>
      <w:r>
        <w:rPr>
          <w:i/>
          <w:sz w:val="28"/>
        </w:rPr>
        <w:t>.</w:t>
      </w:r>
      <w:r w:rsidRPr="0030737A">
        <w:t xml:space="preserve"> </w:t>
      </w:r>
      <w:r w:rsidRPr="0030737A">
        <w:rPr>
          <w:i/>
          <w:sz w:val="28"/>
        </w:rPr>
        <w:t>Krylov subspace iterative methods</w:t>
      </w:r>
      <w:r>
        <w:rPr>
          <w:i/>
          <w:sz w:val="28"/>
        </w:rPr>
        <w:t xml:space="preserve"> </w:t>
      </w:r>
    </w:p>
    <w:p w:rsidR="0030737A" w:rsidRDefault="0030737A" w:rsidP="0030737A">
      <w:pPr>
        <w:spacing w:line="360" w:lineRule="auto"/>
        <w:jc w:val="center"/>
        <w:rPr>
          <w:sz w:val="20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32"/>
        </w:rPr>
      </w:pPr>
    </w:p>
    <w:p w:rsidR="0030737A" w:rsidRDefault="0030737A" w:rsidP="0030737A">
      <w:pPr>
        <w:spacing w:line="360" w:lineRule="auto"/>
        <w:jc w:val="center"/>
        <w:rPr>
          <w:sz w:val="28"/>
        </w:rPr>
      </w:pPr>
      <w:r>
        <w:rPr>
          <w:sz w:val="28"/>
        </w:rPr>
        <w:t>Nizhni Novgorod</w:t>
      </w:r>
    </w:p>
    <w:p w:rsidR="0030737A" w:rsidRDefault="0030737A" w:rsidP="0030737A">
      <w:pPr>
        <w:spacing w:line="360" w:lineRule="auto"/>
        <w:jc w:val="center"/>
        <w:rPr>
          <w:sz w:val="28"/>
        </w:rPr>
      </w:pPr>
      <w:r>
        <w:rPr>
          <w:sz w:val="28"/>
        </w:rPr>
        <w:t>2014</w:t>
      </w:r>
    </w:p>
    <w:p w:rsidR="00171011" w:rsidRDefault="000E611A">
      <w:pPr>
        <w:pStyle w:val="1"/>
      </w:pPr>
      <w:r>
        <w:lastRenderedPageBreak/>
        <w:t>Objectives</w:t>
      </w:r>
    </w:p>
    <w:p w:rsidR="00171011" w:rsidRDefault="000E611A" w:rsidP="00082B01">
      <w:pPr>
        <w:spacing w:line="360" w:lineRule="auto"/>
        <w:ind w:firstLine="284"/>
        <w:rPr>
          <w:iCs/>
        </w:rPr>
      </w:pPr>
      <w:r>
        <w:t xml:space="preserve">The objective of this lecture is to review </w:t>
      </w:r>
      <w:r w:rsidR="003B664B">
        <w:t>a</w:t>
      </w:r>
      <w:r>
        <w:t xml:space="preserve"> general approach to construction of Krylov su</w:t>
      </w:r>
      <w:r>
        <w:t>b</w:t>
      </w:r>
      <w:r>
        <w:t xml:space="preserve">space iterative methods. The generalized </w:t>
      </w:r>
      <w:r w:rsidR="00E1267B">
        <w:t xml:space="preserve">minimum </w:t>
      </w:r>
      <w:r>
        <w:t>residual method, conjugate gradient method and biconjugate gradient method are used as examples. The lecture also reviews preconditioning for the above algorithms.</w:t>
      </w:r>
    </w:p>
    <w:p w:rsidR="00171011" w:rsidRDefault="000E611A">
      <w:pPr>
        <w:pStyle w:val="1"/>
      </w:pPr>
      <w:r>
        <w:t>Abstract</w:t>
      </w:r>
    </w:p>
    <w:p w:rsidR="00171011" w:rsidRDefault="000E611A" w:rsidP="00082B01">
      <w:pPr>
        <w:spacing w:line="360" w:lineRule="auto"/>
      </w:pPr>
      <w:r>
        <w:t xml:space="preserve">This lecture is dedicated to </w:t>
      </w:r>
      <w:r w:rsidR="00B954C8">
        <w:t>i</w:t>
      </w:r>
      <w:r>
        <w:t xml:space="preserve">terative methods based on Krylov subspaces. These methods are used to solve </w:t>
      </w:r>
      <w:r>
        <w:rPr>
          <w:i/>
        </w:rPr>
        <w:t>Ax=b</w:t>
      </w:r>
      <w:r>
        <w:t xml:space="preserve"> linear systems. It is understood that the matrix </w:t>
      </w:r>
      <w:r>
        <w:rPr>
          <w:i/>
        </w:rPr>
        <w:t>A</w:t>
      </w:r>
      <w:r>
        <w:t xml:space="preserve"> remains unchanged in the course of sol</w:t>
      </w:r>
      <w:r w:rsidR="00E02FA2">
        <w:t>ving</w:t>
      </w:r>
      <w:r>
        <w:t xml:space="preserve"> and the most complex operation that may be used is multiplying the matrix by a vector, i.e. determining </w:t>
      </w:r>
      <w:r>
        <w:rPr>
          <w:i/>
        </w:rPr>
        <w:t>y=Ax</w:t>
      </w:r>
      <w:r>
        <w:t xml:space="preserve"> for the given </w:t>
      </w:r>
      <w:r>
        <w:rPr>
          <w:i/>
        </w:rPr>
        <w:t>x</w:t>
      </w:r>
      <w:r>
        <w:t>.</w:t>
      </w:r>
    </w:p>
    <w:p w:rsidR="00171011" w:rsidRDefault="000E611A" w:rsidP="00082B01">
      <w:pPr>
        <w:spacing w:line="360" w:lineRule="auto"/>
      </w:pPr>
      <w:r>
        <w:t xml:space="preserve">There are numerous methods based on Krylov subspaces. Some of them are suitable for nonsymmetric matrices, while others require a symmetric or a positive definite matrix. </w:t>
      </w:r>
      <w:r w:rsidR="003A5850">
        <w:t>Some</w:t>
      </w:r>
      <w:r>
        <w:t xml:space="preserve"> of methods for nonsymmetric matrices allow not only for products like </w:t>
      </w:r>
      <w:r>
        <w:rPr>
          <w:i/>
        </w:rPr>
        <w:t>Ax</w:t>
      </w:r>
      <w:r>
        <w:t>, but also for</w:t>
      </w:r>
      <w:r>
        <w:rPr>
          <w:i/>
        </w:rPr>
        <w:t xml:space="preserve"> A</w:t>
      </w:r>
      <w:r>
        <w:rPr>
          <w:i/>
          <w:vertAlign w:val="superscript"/>
        </w:rPr>
        <w:t>T</w:t>
      </w:r>
      <w:r>
        <w:rPr>
          <w:i/>
        </w:rPr>
        <w:t>x</w:t>
      </w:r>
      <w:r>
        <w:t xml:space="preserve">-type products. </w:t>
      </w:r>
      <w:r w:rsidR="003A5850">
        <w:t xml:space="preserve">In this lecture </w:t>
      </w:r>
      <w:r>
        <w:t xml:space="preserve"> we will review three typical methods. They are the generalized </w:t>
      </w:r>
      <w:r w:rsidR="00E1267B">
        <w:t>min</w:t>
      </w:r>
      <w:r w:rsidR="00E1267B">
        <w:t>i</w:t>
      </w:r>
      <w:r w:rsidR="00E1267B">
        <w:t xml:space="preserve">mum </w:t>
      </w:r>
      <w:r>
        <w:t>residual (GMRes) method, biconjugate gradient (BiCG) method and conjugate gradient (CG) method. Preconditioning will be considered for all the methods above.</w:t>
      </w:r>
    </w:p>
    <w:p w:rsidR="00171011" w:rsidRDefault="000E611A">
      <w:pPr>
        <w:pStyle w:val="1"/>
      </w:pPr>
      <w:r>
        <w:t>Guidelines</w:t>
      </w:r>
    </w:p>
    <w:p w:rsidR="00171011" w:rsidRDefault="000E611A" w:rsidP="00082B01">
      <w:pPr>
        <w:spacing w:line="360" w:lineRule="auto"/>
      </w:pPr>
      <w:r>
        <w:t>This lecture is dedicated to the iterative methods based on Krylov subspaces. These methods are used to solve linear systems</w:t>
      </w:r>
      <w:r w:rsidR="00E1267B">
        <w:t xml:space="preserve"> </w:t>
      </w:r>
      <w:r w:rsidR="00E1267B">
        <w:rPr>
          <w:i/>
        </w:rPr>
        <w:t>Ax=b</w:t>
      </w:r>
      <w:r>
        <w:t xml:space="preserve">. It is understood that the matrix </w:t>
      </w:r>
      <w:r>
        <w:rPr>
          <w:i/>
        </w:rPr>
        <w:t>A</w:t>
      </w:r>
      <w:r>
        <w:t xml:space="preserve"> remains unchanged in the course of sol</w:t>
      </w:r>
      <w:r w:rsidR="00D4306A">
        <w:t>ving</w:t>
      </w:r>
      <w:r>
        <w:t xml:space="preserve"> and the most complex operation that may be used is multiplying the matrix by a vector, i.e. determining </w:t>
      </w:r>
      <w:r>
        <w:rPr>
          <w:i/>
        </w:rPr>
        <w:t>y=Ax</w:t>
      </w:r>
      <w:r>
        <w:t xml:space="preserve"> for the given </w:t>
      </w:r>
      <w:r>
        <w:rPr>
          <w:i/>
        </w:rPr>
        <w:t>x</w:t>
      </w:r>
      <w:r>
        <w:t>.</w:t>
      </w:r>
    </w:p>
    <w:p w:rsidR="00171011" w:rsidRDefault="000E611A" w:rsidP="00082B01">
      <w:pPr>
        <w:spacing w:line="360" w:lineRule="auto"/>
      </w:pPr>
      <w:r>
        <w:t xml:space="preserve">There are numerous methods based on Krylov subspaces. Some of them are suitable for nonsymmetric matrices, while others require a symmetric or a positive definite matrix. </w:t>
      </w:r>
      <w:r w:rsidR="003A5850">
        <w:t>Some</w:t>
      </w:r>
      <w:r>
        <w:t xml:space="preserve"> of methods for nonsymmetric matrices allow not only for products like </w:t>
      </w:r>
      <w:r>
        <w:rPr>
          <w:i/>
        </w:rPr>
        <w:t>Ax</w:t>
      </w:r>
      <w:r>
        <w:t>, but also for</w:t>
      </w:r>
      <w:r>
        <w:rPr>
          <w:i/>
        </w:rPr>
        <w:t xml:space="preserve"> A</w:t>
      </w:r>
      <w:r>
        <w:rPr>
          <w:i/>
          <w:vertAlign w:val="superscript"/>
        </w:rPr>
        <w:t>T</w:t>
      </w:r>
      <w:r>
        <w:rPr>
          <w:i/>
        </w:rPr>
        <w:t>x</w:t>
      </w:r>
      <w:r>
        <w:t xml:space="preserve">-type products. As part of this lecture, we will review three typical methods. They are the generalized </w:t>
      </w:r>
      <w:r w:rsidR="00E1267B">
        <w:t xml:space="preserve">minimum </w:t>
      </w:r>
      <w:r>
        <w:t>residual (GMRes) method, biconjugate gradient (BiCG) method and conjugate grad</w:t>
      </w:r>
      <w:r>
        <w:t>i</w:t>
      </w:r>
      <w:r>
        <w:t>ent (CG) method. Preconditioning will be considered for all the methods above.</w:t>
      </w:r>
    </w:p>
    <w:p w:rsidR="00171011" w:rsidRDefault="000E611A" w:rsidP="00082B01">
      <w:pPr>
        <w:spacing w:line="360" w:lineRule="auto"/>
      </w:pPr>
      <w:r>
        <w:t xml:space="preserve">The first part of this lecture will introduce essential concepts related to Krylov subspaces. We will define the subspace </w:t>
      </w:r>
      <w:r>
        <w:rPr>
          <w:i/>
        </w:rPr>
        <w:t>K</w:t>
      </w:r>
      <w:r>
        <w:rPr>
          <w:i/>
          <w:vertAlign w:val="subscript"/>
        </w:rPr>
        <w:t>m</w:t>
      </w:r>
      <w:r>
        <w:rPr>
          <w:i/>
        </w:rPr>
        <w:t>(A,v)</w:t>
      </w:r>
      <w:r>
        <w:t xml:space="preserve"> </w:t>
      </w:r>
      <w:r w:rsidR="007847D5">
        <w:t>with the dimension</w:t>
      </w:r>
      <w:r>
        <w:t xml:space="preserve"> </w:t>
      </w:r>
      <w:r>
        <w:rPr>
          <w:i/>
        </w:rPr>
        <w:t>m</w:t>
      </w:r>
      <w:r>
        <w:t xml:space="preserve">, produced by the vector </w:t>
      </w:r>
      <w:r>
        <w:rPr>
          <w:i/>
        </w:rPr>
        <w:t>v</w:t>
      </w:r>
      <w:r>
        <w:t xml:space="preserve"> and matrix </w:t>
      </w:r>
      <w:r>
        <w:rPr>
          <w:i/>
        </w:rPr>
        <w:t>A</w:t>
      </w:r>
      <w:r>
        <w:t>.</w:t>
      </w:r>
    </w:p>
    <w:p w:rsidR="00171011" w:rsidRDefault="000E611A" w:rsidP="00082B01">
      <w:pPr>
        <w:spacing w:line="360" w:lineRule="auto"/>
      </w:pPr>
      <w:r>
        <w:t>We will also set the problem of finding the basis</w:t>
      </w:r>
      <w:r w:rsidR="00E1267B">
        <w:t xml:space="preserve"> </w:t>
      </w:r>
      <w:r w:rsidRPr="00565654">
        <w:rPr>
          <w:position w:val="-10"/>
        </w:rPr>
        <w:object w:dxaOrig="11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6.15pt" o:ole="">
            <v:imagedata r:id="rId10" o:title=""/>
          </v:shape>
          <o:OLEObject Type="Embed" ProgID="Equation.3" ShapeID="_x0000_i1025" DrawAspect="Content" ObjectID="_1479495900" r:id="rId11"/>
        </w:object>
      </w:r>
      <w:r>
        <w:t xml:space="preserve"> of </w:t>
      </w:r>
      <w:r w:rsidR="00C97505">
        <w:t xml:space="preserve">a </w:t>
      </w:r>
      <w:r>
        <w:t>Krylov subspace. To solve it, we will formulate the Arnoldi</w:t>
      </w:r>
      <w:r w:rsidR="00E1267B">
        <w:t>’s</w:t>
      </w:r>
      <w:r>
        <w:t xml:space="preserve"> algorithm to construct the orthono</w:t>
      </w:r>
      <w:r w:rsidR="00C97505">
        <w:t>r</w:t>
      </w:r>
      <w:r>
        <w:t>mal subspace basis. The algorithm complexity characteristics will be listed. We will also set the related task of constru</w:t>
      </w:r>
      <w:r>
        <w:t>c</w:t>
      </w:r>
      <w:r>
        <w:lastRenderedPageBreak/>
        <w:t xml:space="preserve">tion of two biorthogonal bases </w:t>
      </w:r>
      <w:r w:rsidRPr="00565654">
        <w:rPr>
          <w:position w:val="-12"/>
        </w:rPr>
        <w:object w:dxaOrig="1260" w:dyaOrig="360">
          <v:shape id="_x0000_i1026" type="#_x0000_t75" style="width:60.5pt;height:18.45pt" o:ole="">
            <v:imagedata r:id="rId12" o:title=""/>
          </v:shape>
          <o:OLEObject Type="Embed" ProgID="Equation.3" ShapeID="_x0000_i1026" DrawAspect="Content" ObjectID="_1479495901" r:id="rId13"/>
        </w:object>
      </w:r>
      <w:r>
        <w:t xml:space="preserve"> and </w:t>
      </w:r>
      <w:r w:rsidRPr="00565654">
        <w:rPr>
          <w:position w:val="-12"/>
        </w:rPr>
        <w:object w:dxaOrig="1420" w:dyaOrig="360">
          <v:shape id="_x0000_i1027" type="#_x0000_t75" style="width:68.55pt;height:18.45pt" o:ole="">
            <v:imagedata r:id="rId14" o:title=""/>
          </v:shape>
          <o:OLEObject Type="Embed" ProgID="Equation.3" ShapeID="_x0000_i1027" DrawAspect="Content" ObjectID="_1479495902" r:id="rId15"/>
        </w:object>
      </w:r>
      <w:r>
        <w:t xml:space="preserve"> for </w:t>
      </w:r>
      <w:r w:rsidR="00782258">
        <w:t xml:space="preserve">the </w:t>
      </w:r>
      <w:r>
        <w:t xml:space="preserve">subspaces </w:t>
      </w:r>
      <w:r w:rsidRPr="00565654">
        <w:rPr>
          <w:position w:val="-12"/>
        </w:rPr>
        <w:object w:dxaOrig="999" w:dyaOrig="360">
          <v:shape id="_x0000_i1028" type="#_x0000_t75" style="width:48.4pt;height:19pt" o:ole="">
            <v:imagedata r:id="rId16" o:title=""/>
          </v:shape>
          <o:OLEObject Type="Embed" ProgID="Equation.3" ShapeID="_x0000_i1028" DrawAspect="Content" ObjectID="_1479495903" r:id="rId17"/>
        </w:object>
      </w:r>
      <w:r>
        <w:t xml:space="preserve"> and </w:t>
      </w:r>
      <w:r w:rsidRPr="00565654">
        <w:rPr>
          <w:position w:val="-12"/>
        </w:rPr>
        <w:object w:dxaOrig="1200" w:dyaOrig="380">
          <v:shape id="_x0000_i1029" type="#_x0000_t75" style="width:57.6pt;height:20.15pt" o:ole="">
            <v:imagedata r:id="rId18" o:title=""/>
          </v:shape>
          <o:OLEObject Type="Embed" ProgID="Equation.3" ShapeID="_x0000_i1029" DrawAspect="Content" ObjectID="_1479495904" r:id="rId19"/>
        </w:object>
      </w:r>
      <w:r>
        <w:t xml:space="preserve">. To solve it, we will formulate the </w:t>
      </w:r>
      <w:r w:rsidR="00E1267B" w:rsidRPr="00E1267B">
        <w:t>Lanczos</w:t>
      </w:r>
      <w:r w:rsidR="00E1267B" w:rsidDel="00E1267B">
        <w:t xml:space="preserve"> </w:t>
      </w:r>
      <w:r>
        <w:t xml:space="preserve">algorithm. The lecture will demonstrate that the </w:t>
      </w:r>
      <w:r w:rsidR="00E1267B" w:rsidRPr="00E1267B">
        <w:t>Lanczos</w:t>
      </w:r>
      <w:r w:rsidR="00E1267B" w:rsidDel="00E1267B">
        <w:t xml:space="preserve"> </w:t>
      </w:r>
      <w:r>
        <w:t>algorithm is much less complex compared to the Arnoldi</w:t>
      </w:r>
      <w:r w:rsidR="00E1267B">
        <w:t>’s</w:t>
      </w:r>
      <w:r>
        <w:t xml:space="preserve"> algorithm. The two algorithms above serve as a basis of computational procedures for Krylov subspace iterative methods.</w:t>
      </w:r>
    </w:p>
    <w:p w:rsidR="00171011" w:rsidRDefault="000E611A" w:rsidP="00082B01">
      <w:pPr>
        <w:spacing w:line="360" w:lineRule="auto"/>
      </w:pPr>
      <w:r>
        <w:t>The next part of this lecture will deal with the generalized minim</w:t>
      </w:r>
      <w:r w:rsidR="00E1267B">
        <w:t>um</w:t>
      </w:r>
      <w:r>
        <w:t xml:space="preserve"> residual (GMRes) met</w:t>
      </w:r>
      <w:r>
        <w:t>h</w:t>
      </w:r>
      <w:r>
        <w:t xml:space="preserve">od. This method is intended to solve linear systems with a </w:t>
      </w:r>
      <w:r>
        <w:rPr>
          <w:i/>
        </w:rPr>
        <w:t>n×n</w:t>
      </w:r>
      <w:r>
        <w:t xml:space="preserve"> </w:t>
      </w:r>
      <w:r w:rsidR="00E1267B" w:rsidRPr="00E1267B">
        <w:t>nonsingular</w:t>
      </w:r>
      <w:r w:rsidR="00E1267B" w:rsidRPr="00E1267B" w:rsidDel="00E1267B">
        <w:t xml:space="preserve"> </w:t>
      </w:r>
      <w:r>
        <w:t xml:space="preserve">matrix </w:t>
      </w:r>
      <w:r>
        <w:rPr>
          <w:i/>
        </w:rPr>
        <w:t>A</w:t>
      </w:r>
      <w:r>
        <w:t xml:space="preserve"> (unlike the basic iterative methods studied earlier, this method may be applicable to nonsymmetric and i</w:t>
      </w:r>
      <w:r>
        <w:t>n</w:t>
      </w:r>
      <w:r>
        <w:t xml:space="preserve">definite matrices). The generalized </w:t>
      </w:r>
      <w:r w:rsidR="00E1267B">
        <w:t xml:space="preserve">minimum </w:t>
      </w:r>
      <w:r>
        <w:t xml:space="preserve">residual (GMRes) method has the following idea. Let us consider a Krylov subsystem </w:t>
      </w:r>
      <w:r w:rsidRPr="00416684">
        <w:rPr>
          <w:i/>
        </w:rPr>
        <w:t>K</w:t>
      </w:r>
      <w:r w:rsidRPr="00416684">
        <w:rPr>
          <w:i/>
          <w:vertAlign w:val="subscript"/>
        </w:rPr>
        <w:t>m</w:t>
      </w:r>
      <w:r>
        <w:t xml:space="preserve"> constructed using a normalized residual vector </w:t>
      </w:r>
      <w:r w:rsidRPr="00565654">
        <w:rPr>
          <w:position w:val="-10"/>
        </w:rPr>
        <w:object w:dxaOrig="1060" w:dyaOrig="320">
          <v:shape id="_x0000_i1030" type="#_x0000_t75" style="width:51.85pt;height:16.15pt" o:ole="">
            <v:imagedata r:id="rId20" o:title=""/>
          </v:shape>
          <o:OLEObject Type="Embed" ProgID="Equation.3" ShapeID="_x0000_i1030" DrawAspect="Content" ObjectID="_1479495905" r:id="rId21"/>
        </w:object>
      </w:r>
      <w:r>
        <w:t xml:space="preserve"> of the initial approximation </w:t>
      </w:r>
      <w:r w:rsidRPr="00565654">
        <w:rPr>
          <w:position w:val="-12"/>
        </w:rPr>
        <w:object w:dxaOrig="279" w:dyaOrig="360">
          <v:shape id="_x0000_i1031" type="#_x0000_t75" style="width:13.8pt;height:18.45pt" o:ole="">
            <v:imagedata r:id="rId22" o:title=""/>
          </v:shape>
          <o:OLEObject Type="Embed" ProgID="Equation.3" ShapeID="_x0000_i1031" DrawAspect="Content" ObjectID="_1479495906" r:id="rId23"/>
        </w:object>
      </w:r>
      <w:r>
        <w:t xml:space="preserve">. The generalized </w:t>
      </w:r>
      <w:r w:rsidR="00E1267B">
        <w:t xml:space="preserve">minimum </w:t>
      </w:r>
      <w:r>
        <w:t>residual approximates the exact linear system solution</w:t>
      </w:r>
      <w:r w:rsidR="00E1267B">
        <w:t xml:space="preserve"> </w:t>
      </w:r>
      <w:r w:rsidR="00E1267B">
        <w:rPr>
          <w:i/>
        </w:rPr>
        <w:t>x</w:t>
      </w:r>
      <w:r w:rsidR="00E1267B">
        <w:rPr>
          <w:i/>
          <w:vertAlign w:val="superscript"/>
        </w:rPr>
        <w:t>*</w:t>
      </w:r>
      <w:r>
        <w:t xml:space="preserve"> by the vector </w:t>
      </w:r>
      <w:r w:rsidRPr="00565654">
        <w:rPr>
          <w:position w:val="-12"/>
        </w:rPr>
        <w:object w:dxaOrig="300" w:dyaOrig="360">
          <v:shape id="_x0000_i1032" type="#_x0000_t75" style="width:15pt;height:18.45pt" o:ole="">
            <v:imagedata r:id="rId24" o:title=""/>
          </v:shape>
          <o:OLEObject Type="Embed" ProgID="Equation.3" ShapeID="_x0000_i1032" DrawAspect="Content" ObjectID="_1479495907" r:id="rId25"/>
        </w:object>
      </w:r>
      <w:r>
        <w:t xml:space="preserve"> from the subspace </w:t>
      </w:r>
      <w:r w:rsidRPr="00565654">
        <w:rPr>
          <w:position w:val="-12"/>
        </w:rPr>
        <w:object w:dxaOrig="800" w:dyaOrig="360">
          <v:shape id="_x0000_i1033" type="#_x0000_t75" style="width:38pt;height:18.45pt" o:ole="">
            <v:imagedata r:id="rId26" o:title=""/>
          </v:shape>
          <o:OLEObject Type="Embed" ProgID="Equation.3" ShapeID="_x0000_i1033" DrawAspect="Content" ObjectID="_1479495908" r:id="rId27"/>
        </w:object>
      </w:r>
      <w:r>
        <w:t>. For this purpose, the least</w:t>
      </w:r>
      <w:r w:rsidR="00E1267B">
        <w:t>-</w:t>
      </w:r>
      <w:r>
        <w:t>square</w:t>
      </w:r>
      <w:r w:rsidR="00E1267B">
        <w:t>s</w:t>
      </w:r>
      <w:r>
        <w:t xml:space="preserve"> problem is solved at each method iteration, being restricted to solving the auxiliary linear system with a </w:t>
      </w:r>
      <w:r>
        <w:rPr>
          <w:i/>
        </w:rPr>
        <w:t>m×m</w:t>
      </w:r>
      <w:r>
        <w:t xml:space="preserve"> dense matrix, where </w:t>
      </w:r>
      <w:r>
        <w:rPr>
          <w:i/>
        </w:rPr>
        <w:t>m</w:t>
      </w:r>
      <w:r>
        <w:t xml:space="preserve"> is the iteration number. The GMRes algorithm guarantees (without round-off errors) convergence to the exact problem solution for max</w:t>
      </w:r>
      <w:r w:rsidR="00055276">
        <w:t xml:space="preserve">imum </w:t>
      </w:r>
      <w:r>
        <w:rPr>
          <w:i/>
        </w:rPr>
        <w:t>n</w:t>
      </w:r>
      <w:r>
        <w:t xml:space="preserve"> iterations, where </w:t>
      </w:r>
      <w:r>
        <w:rPr>
          <w:i/>
        </w:rPr>
        <w:t>n</w:t>
      </w:r>
      <w:r>
        <w:t xml:space="preserve"> is the matrix </w:t>
      </w:r>
      <w:r>
        <w:rPr>
          <w:i/>
        </w:rPr>
        <w:t>A</w:t>
      </w:r>
      <w:r>
        <w:t xml:space="preserve"> </w:t>
      </w:r>
      <w:r w:rsidR="00055276">
        <w:t>dimension</w:t>
      </w:r>
      <w:r>
        <w:t>.</w:t>
      </w:r>
    </w:p>
    <w:p w:rsidR="00171011" w:rsidRDefault="000E611A" w:rsidP="00082B01">
      <w:pPr>
        <w:spacing w:line="360" w:lineRule="auto"/>
      </w:pPr>
      <w:r>
        <w:t xml:space="preserve">As it appears from the algorithm description, its implementation requires storage of an </w:t>
      </w:r>
      <w:r>
        <w:rPr>
          <w:i/>
          <w:color w:val="000000"/>
        </w:rPr>
        <w:t>m×</w:t>
      </w:r>
      <w:r>
        <w:rPr>
          <w:i/>
        </w:rPr>
        <w:t>m</w:t>
      </w:r>
      <w:r>
        <w:t xml:space="preserve"> auxiliary system matrix and a </w:t>
      </w:r>
      <w:r>
        <w:rPr>
          <w:i/>
        </w:rPr>
        <w:t>n</w:t>
      </w:r>
      <w:r>
        <w:rPr>
          <w:i/>
          <w:color w:val="000000"/>
        </w:rPr>
        <w:t>×</w:t>
      </w:r>
      <w:r>
        <w:rPr>
          <w:i/>
        </w:rPr>
        <w:t>m</w:t>
      </w:r>
      <w:r>
        <w:t xml:space="preserve"> </w:t>
      </w:r>
      <w:r w:rsidR="00E1267B">
        <w:t xml:space="preserve">basis </w:t>
      </w:r>
      <w:r>
        <w:t xml:space="preserve">vector matrix of the Krylov subsystem (here, </w:t>
      </w:r>
      <w:r>
        <w:rPr>
          <w:i/>
        </w:rPr>
        <w:t>m</w:t>
      </w:r>
      <w:r>
        <w:t xml:space="preserve"> is the Krylov </w:t>
      </w:r>
      <w:r w:rsidR="00E1267B">
        <w:t xml:space="preserve">subspace </w:t>
      </w:r>
      <w:r w:rsidR="00AA64D0">
        <w:t>dimension</w:t>
      </w:r>
      <w:r>
        <w:t xml:space="preserve"> and </w:t>
      </w:r>
      <w:r w:rsidRPr="00AA64D0">
        <w:rPr>
          <w:i/>
        </w:rPr>
        <w:t>n</w:t>
      </w:r>
      <w:r>
        <w:t xml:space="preserve"> is the matrix </w:t>
      </w:r>
      <w:r>
        <w:rPr>
          <w:i/>
        </w:rPr>
        <w:t>A</w:t>
      </w:r>
      <w:r>
        <w:t xml:space="preserve"> </w:t>
      </w:r>
      <w:r w:rsidR="00055276">
        <w:t>dimension</w:t>
      </w:r>
      <w:r>
        <w:t xml:space="preserve">). Therefore, as </w:t>
      </w:r>
      <w:r w:rsidRPr="00C91D02">
        <w:rPr>
          <w:i/>
        </w:rPr>
        <w:t>m</w:t>
      </w:r>
      <w:r>
        <w:t xml:space="preserve"> increases, </w:t>
      </w:r>
      <w:r w:rsidR="00C91D02">
        <w:t>ove</w:t>
      </w:r>
      <w:r w:rsidR="00C91D02">
        <w:t>r</w:t>
      </w:r>
      <w:r w:rsidR="00C91D02">
        <w:t xml:space="preserve">heads for </w:t>
      </w:r>
      <w:r>
        <w:t>both basis vector matrix storage and auxiliary linear system solution grow. To work it around, it is recommended to restart the method from the current approximation. In order to i</w:t>
      </w:r>
      <w:r>
        <w:t>m</w:t>
      </w:r>
      <w:r>
        <w:t>prove the convergence rate of GMRes и GMRes(m), a preconditioning is introduced. The lecture lists the result of computational experiments that prove reduction of the number of iterations in case of preconditioning.</w:t>
      </w:r>
    </w:p>
    <w:p w:rsidR="00171011" w:rsidRDefault="000E611A" w:rsidP="00082B01">
      <w:pPr>
        <w:spacing w:line="360" w:lineRule="auto"/>
      </w:pPr>
      <w:r>
        <w:t xml:space="preserve">The third part of this lecture will deal with the biconjugate gradient (BiCG) method. </w:t>
      </w:r>
      <w:r w:rsidR="0004156B">
        <w:t>Similar to</w:t>
      </w:r>
      <w:r>
        <w:t xml:space="preserve"> GMRes, BiCG is intended for linear systems with a</w:t>
      </w:r>
      <w:r>
        <w:rPr>
          <w:i/>
        </w:rPr>
        <w:t xml:space="preserve"> n×n</w:t>
      </w:r>
      <w:r>
        <w:t xml:space="preserve"> </w:t>
      </w:r>
      <w:r w:rsidR="00E1267B" w:rsidRPr="00E1267B">
        <w:t>nonsingular</w:t>
      </w:r>
      <w:r w:rsidR="00E1267B" w:rsidRPr="00E1267B" w:rsidDel="00E1267B">
        <w:t xml:space="preserve"> </w:t>
      </w:r>
      <w:r>
        <w:t xml:space="preserve">matrix </w:t>
      </w:r>
      <w:r>
        <w:rPr>
          <w:i/>
        </w:rPr>
        <w:t>A.</w:t>
      </w:r>
      <w:r>
        <w:t xml:space="preserve"> At the same time, unlike GMRes, BiCG requires less memory but computes products expressed as </w:t>
      </w:r>
      <w:r>
        <w:rPr>
          <w:i/>
        </w:rPr>
        <w:t>A</w:t>
      </w:r>
      <w:r>
        <w:rPr>
          <w:i/>
          <w:vertAlign w:val="superscript"/>
        </w:rPr>
        <w:t>T</w:t>
      </w:r>
      <w:r>
        <w:rPr>
          <w:i/>
        </w:rPr>
        <w:t>x</w:t>
      </w:r>
      <w:r>
        <w:t xml:space="preserve"> which ensures efficient access to the matrix </w:t>
      </w:r>
      <w:r>
        <w:rPr>
          <w:i/>
        </w:rPr>
        <w:t>A</w:t>
      </w:r>
      <w:r>
        <w:t xml:space="preserve"> columns. </w:t>
      </w:r>
    </w:p>
    <w:p w:rsidR="00171011" w:rsidRDefault="000E611A" w:rsidP="00082B01">
      <w:pPr>
        <w:spacing w:line="360" w:lineRule="auto"/>
      </w:pPr>
      <w:r>
        <w:t xml:space="preserve">The biconjugate gradient method is based on the </w:t>
      </w:r>
      <w:r w:rsidR="00E1267B" w:rsidRPr="00E1267B">
        <w:t>Lanczos</w:t>
      </w:r>
      <w:r w:rsidR="00E1267B" w:rsidDel="00E1267B">
        <w:t xml:space="preserve"> </w:t>
      </w:r>
      <w:r>
        <w:t xml:space="preserve">biorthogonalization (just like the conjugate gradient method is based on the </w:t>
      </w:r>
      <w:r w:rsidR="00E1267B" w:rsidRPr="00E1267B">
        <w:t>Lanczos</w:t>
      </w:r>
      <w:r w:rsidR="00E1267B" w:rsidDel="00E1267B">
        <w:t xml:space="preserve"> </w:t>
      </w:r>
      <w:r>
        <w:t xml:space="preserve">symmetric ortogonalization). The implicitly described method not only solves the initial problem </w:t>
      </w:r>
      <w:r w:rsidRPr="00565654">
        <w:rPr>
          <w:i/>
          <w:position w:val="-6"/>
        </w:rPr>
        <w:object w:dxaOrig="700" w:dyaOrig="279">
          <v:shape id="_x0000_i1034" type="#_x0000_t75" style="width:36.3pt;height:14.4pt" o:ole="">
            <v:imagedata r:id="rId28" o:title=""/>
          </v:shape>
          <o:OLEObject Type="Embed" ProgID="Equation.3" ShapeID="_x0000_i1034" DrawAspect="Content" ObjectID="_1479495909" r:id="rId29"/>
        </w:object>
      </w:r>
      <w:r>
        <w:t xml:space="preserve">, but also the dual system </w:t>
      </w:r>
      <w:r w:rsidRPr="00565654">
        <w:rPr>
          <w:i/>
          <w:position w:val="-6"/>
        </w:rPr>
        <w:object w:dxaOrig="880" w:dyaOrig="320">
          <v:shape id="_x0000_i1035" type="#_x0000_t75" style="width:43.2pt;height:15.55pt" o:ole="">
            <v:imagedata r:id="rId30" o:title=""/>
          </v:shape>
          <o:OLEObject Type="Embed" ProgID="Equation.3" ShapeID="_x0000_i1035" DrawAspect="Content" ObjectID="_1479495910" r:id="rId31"/>
        </w:object>
      </w:r>
      <w:r>
        <w:t xml:space="preserve">. The method is based on the property of bi-conjugacy (or just conjugacy if the matrix </w:t>
      </w:r>
      <w:r w:rsidRPr="00FA1D2C">
        <w:rPr>
          <w:i/>
        </w:rPr>
        <w:t>A</w:t>
      </w:r>
      <w:r>
        <w:t xml:space="preserve"> is clear from the context) of the two vector systems, </w:t>
      </w:r>
      <w:r w:rsidRPr="00565654">
        <w:rPr>
          <w:position w:val="-12"/>
        </w:rPr>
        <w:object w:dxaOrig="1040" w:dyaOrig="360">
          <v:shape id="_x0000_i1036" type="#_x0000_t75" style="width:50.1pt;height:18.45pt" o:ole="">
            <v:imagedata r:id="rId32" o:title=""/>
          </v:shape>
          <o:OLEObject Type="Embed" ProgID="Equation.3" ShapeID="_x0000_i1036" DrawAspect="Content" ObjectID="_1479495911" r:id="rId33"/>
        </w:object>
      </w:r>
      <w:r>
        <w:t xml:space="preserve"> and </w:t>
      </w:r>
      <w:r w:rsidRPr="00565654">
        <w:rPr>
          <w:position w:val="-12"/>
        </w:rPr>
        <w:object w:dxaOrig="1040" w:dyaOrig="360">
          <v:shape id="_x0000_i1037" type="#_x0000_t75" style="width:50.1pt;height:18.45pt" o:ole="">
            <v:imagedata r:id="rId34" o:title=""/>
          </v:shape>
          <o:OLEObject Type="Embed" ProgID="Equation.3" ShapeID="_x0000_i1037" DrawAspect="Content" ObjectID="_1479495912" r:id="rId35"/>
        </w:object>
      </w:r>
      <w:r>
        <w:t>. Bi-conjugacy is equiv</w:t>
      </w:r>
      <w:r>
        <w:t>a</w:t>
      </w:r>
      <w:r>
        <w:lastRenderedPageBreak/>
        <w:t xml:space="preserve">lent to biorthogonality </w:t>
      </w:r>
      <w:r w:rsidR="00122990">
        <w:t>for</w:t>
      </w:r>
      <w:r>
        <w:t xml:space="preserve"> the scalar </w:t>
      </w:r>
      <w:r>
        <w:rPr>
          <w:i/>
        </w:rPr>
        <w:t>A</w:t>
      </w:r>
      <w:r>
        <w:t xml:space="preserve">-product, therefore, to find the vector systems </w:t>
      </w:r>
      <w:r w:rsidRPr="00565654">
        <w:rPr>
          <w:position w:val="-12"/>
        </w:rPr>
        <w:object w:dxaOrig="1040" w:dyaOrig="360">
          <v:shape id="_x0000_i1038" type="#_x0000_t75" style="width:50.1pt;height:18.45pt" o:ole="">
            <v:imagedata r:id="rId32" o:title=""/>
          </v:shape>
          <o:OLEObject Type="Embed" ProgID="Equation.3" ShapeID="_x0000_i1038" DrawAspect="Content" ObjectID="_1479495913" r:id="rId36"/>
        </w:object>
      </w:r>
      <w:r>
        <w:t xml:space="preserve"> and </w:t>
      </w:r>
      <w:r w:rsidRPr="00565654">
        <w:rPr>
          <w:position w:val="-12"/>
        </w:rPr>
        <w:object w:dxaOrig="1040" w:dyaOrig="360">
          <v:shape id="_x0000_i1039" type="#_x0000_t75" style="width:50.1pt;height:18.45pt" o:ole="">
            <v:imagedata r:id="rId34" o:title=""/>
          </v:shape>
          <o:OLEObject Type="Embed" ProgID="Equation.3" ShapeID="_x0000_i1039" DrawAspect="Content" ObjectID="_1479495914" r:id="rId37"/>
        </w:object>
      </w:r>
      <w:r>
        <w:t xml:space="preserve">, the </w:t>
      </w:r>
      <w:r w:rsidR="00E1267B" w:rsidRPr="00E1267B">
        <w:t>Lanczos</w:t>
      </w:r>
      <w:r w:rsidR="00E1267B" w:rsidDel="00E1267B">
        <w:t xml:space="preserve"> </w:t>
      </w:r>
      <w:r>
        <w:t xml:space="preserve">algoritm with </w:t>
      </w:r>
      <w:r w:rsidR="00122990">
        <w:t xml:space="preserve">the </w:t>
      </w:r>
      <w:r>
        <w:t xml:space="preserve">scalar </w:t>
      </w:r>
      <w:r>
        <w:rPr>
          <w:i/>
        </w:rPr>
        <w:t>A</w:t>
      </w:r>
      <w:r>
        <w:t>-products may be used. Then we will fo</w:t>
      </w:r>
      <w:r>
        <w:t>r</w:t>
      </w:r>
      <w:r>
        <w:t xml:space="preserve">mulate the bi-conjugate gradient method and see how the preconditioner </w:t>
      </w:r>
      <w:r>
        <w:rPr>
          <w:i/>
        </w:rPr>
        <w:t>M</w:t>
      </w:r>
      <w:r>
        <w:t xml:space="preserve"> is used within its computation scheme. As part of the lecture, we will list experimental results that demonstrate r</w:t>
      </w:r>
      <w:r>
        <w:t>e</w:t>
      </w:r>
      <w:r>
        <w:t xml:space="preserve">duction of the number of iterations for the </w:t>
      </w:r>
      <w:r w:rsidR="00FA1D2C">
        <w:t xml:space="preserve">preconditioned </w:t>
      </w:r>
      <w:r>
        <w:t xml:space="preserve">BiCG method.  Please note that the method uses the matrices </w:t>
      </w:r>
      <w:r>
        <w:rPr>
          <w:i/>
        </w:rPr>
        <w:t>A</w:t>
      </w:r>
      <w:r>
        <w:rPr>
          <w:i/>
          <w:vertAlign w:val="superscript"/>
        </w:rPr>
        <w:t>T</w:t>
      </w:r>
      <w:r w:rsidR="00FA1D2C">
        <w:t xml:space="preserve"> </w:t>
      </w:r>
      <w:r>
        <w:t xml:space="preserve">and </w:t>
      </w:r>
      <w:r>
        <w:rPr>
          <w:i/>
        </w:rPr>
        <w:t>M</w:t>
      </w:r>
      <w:r>
        <w:rPr>
          <w:i/>
          <w:vertAlign w:val="superscript"/>
        </w:rPr>
        <w:t>T</w:t>
      </w:r>
      <w:r>
        <w:t>, respectively, so it may be difficult to use it if obtaining transposed matrices is a complex operation due to the character of the solved problem.</w:t>
      </w:r>
    </w:p>
    <w:p w:rsidR="00171011" w:rsidRDefault="000E611A" w:rsidP="00082B01">
      <w:pPr>
        <w:spacing w:line="360" w:lineRule="auto"/>
      </w:pPr>
      <w:r>
        <w:t xml:space="preserve">The last part of the lecture describes the conjugate gradient (CG) method intended for linear systems with a </w:t>
      </w:r>
      <w:r>
        <w:rPr>
          <w:i/>
        </w:rPr>
        <w:t xml:space="preserve">n×n </w:t>
      </w:r>
      <w:r w:rsidRPr="00FA1D2C">
        <w:t>symmetric positive definite matrix</w:t>
      </w:r>
      <w:r>
        <w:rPr>
          <w:i/>
        </w:rPr>
        <w:t xml:space="preserve"> A. </w:t>
      </w:r>
      <w:r>
        <w:t>All the Krylov subspace iterative methods cited above do not assume any additional properties of the matrix A, so they can be a</w:t>
      </w:r>
      <w:r>
        <w:t>p</w:t>
      </w:r>
      <w:r>
        <w:t xml:space="preserve">plied directly to a system with a symmetric matrix, too. However, provision for symmetry will enable simplification of the BiCG computation </w:t>
      </w:r>
      <w:r w:rsidR="003A5850">
        <w:t xml:space="preserve">scheme </w:t>
      </w:r>
      <w:r>
        <w:t xml:space="preserve">which, in its turn, facilitates </w:t>
      </w:r>
      <w:r w:rsidR="00FA1D2C">
        <w:t>method</w:t>
      </w:r>
      <w:r>
        <w:t xml:space="preserve"> i</w:t>
      </w:r>
      <w:r>
        <w:t>m</w:t>
      </w:r>
      <w:r>
        <w:t>plementation and make</w:t>
      </w:r>
      <w:r w:rsidR="00FA1D2C">
        <w:t>s</w:t>
      </w:r>
      <w:r>
        <w:t xml:space="preserve"> the respective requirements to resources more relaxed.</w:t>
      </w:r>
    </w:p>
    <w:p w:rsidR="00171011" w:rsidRDefault="000E611A" w:rsidP="00082B01">
      <w:pPr>
        <w:spacing w:line="360" w:lineRule="auto"/>
      </w:pPr>
      <w:r>
        <w:t>First of all, for a symmetric Krylov subspace matrix</w:t>
      </w:r>
      <w:r w:rsidR="003363B1">
        <w:t>,</w:t>
      </w:r>
      <w:r>
        <w:t xml:space="preserve"> </w:t>
      </w:r>
      <w:r w:rsidRPr="00565654">
        <w:rPr>
          <w:position w:val="-12"/>
        </w:rPr>
        <w:object w:dxaOrig="960" w:dyaOrig="360">
          <v:shape id="_x0000_i1040" type="#_x0000_t75" style="width:47.8pt;height:17.85pt" o:ole="">
            <v:imagedata r:id="rId38" o:title=""/>
          </v:shape>
          <o:OLEObject Type="Embed" ProgID="Equation.3" ShapeID="_x0000_i1040" DrawAspect="Content" ObjectID="_1479495915" r:id="rId39"/>
        </w:object>
      </w:r>
      <w:r>
        <w:t xml:space="preserve"> and </w:t>
      </w:r>
      <w:r w:rsidRPr="00565654">
        <w:rPr>
          <w:position w:val="-12"/>
        </w:rPr>
        <w:object w:dxaOrig="1080" w:dyaOrig="380">
          <v:shape id="_x0000_i1041" type="#_x0000_t75" style="width:54.15pt;height:19.6pt" o:ole="">
            <v:imagedata r:id="rId40" o:title=""/>
          </v:shape>
          <o:OLEObject Type="Embed" ProgID="Equation.3" ShapeID="_x0000_i1041" DrawAspect="Content" ObjectID="_1479495916" r:id="rId41"/>
        </w:object>
      </w:r>
      <w:r>
        <w:t xml:space="preserve"> will coincide. This means that the BiCG method does not require storage and processing of the conjugate ve</w:t>
      </w:r>
      <w:r>
        <w:t>c</w:t>
      </w:r>
      <w:r>
        <w:t xml:space="preserve">tors </w:t>
      </w:r>
      <w:r w:rsidRPr="00565654">
        <w:rPr>
          <w:position w:val="-12"/>
        </w:rPr>
        <w:object w:dxaOrig="200" w:dyaOrig="360">
          <v:shape id="_x0000_i1042" type="#_x0000_t75" style="width:10.35pt;height:17.85pt" o:ole="">
            <v:imagedata r:id="rId42" o:title=""/>
          </v:shape>
          <o:OLEObject Type="Embed" ProgID="Equation.3" ShapeID="_x0000_i1042" DrawAspect="Content" ObjectID="_1479495917" r:id="rId43"/>
        </w:object>
      </w:r>
      <w:r>
        <w:t xml:space="preserve"> and </w:t>
      </w:r>
      <w:r w:rsidRPr="00565654">
        <w:rPr>
          <w:position w:val="-12"/>
        </w:rPr>
        <w:object w:dxaOrig="260" w:dyaOrig="360">
          <v:shape id="_x0000_i1043" type="#_x0000_t75" style="width:13.8pt;height:17.85pt" o:ole="">
            <v:imagedata r:id="rId44" o:title=""/>
          </v:shape>
          <o:OLEObject Type="Embed" ProgID="Equation.3" ShapeID="_x0000_i1043" DrawAspect="Content" ObjectID="_1479495918" r:id="rId45"/>
        </w:object>
      </w:r>
      <w:r>
        <w:t xml:space="preserve">. In this case, the condition of vector </w:t>
      </w:r>
      <w:r w:rsidRPr="00565654">
        <w:rPr>
          <w:position w:val="-12"/>
        </w:rPr>
        <w:object w:dxaOrig="279" w:dyaOrig="360">
          <v:shape id="_x0000_i1044" type="#_x0000_t75" style="width:13.8pt;height:18.45pt" o:ole="">
            <v:imagedata r:id="rId46" o:title=""/>
          </v:shape>
          <o:OLEObject Type="Embed" ProgID="Equation.3" ShapeID="_x0000_i1044" DrawAspect="Content" ObjectID="_1479495919" r:id="rId47"/>
        </w:object>
      </w:r>
      <w:r>
        <w:t xml:space="preserve"> and </w:t>
      </w:r>
      <w:r w:rsidRPr="00565654">
        <w:rPr>
          <w:position w:val="-14"/>
        </w:rPr>
        <w:object w:dxaOrig="320" w:dyaOrig="380">
          <v:shape id="_x0000_i1045" type="#_x0000_t75" style="width:15pt;height:20.15pt" o:ole="">
            <v:imagedata r:id="rId48" o:title=""/>
          </v:shape>
          <o:OLEObject Type="Embed" ProgID="Equation.3" ShapeID="_x0000_i1045" DrawAspect="Content" ObjectID="_1479495920" r:id="rId49"/>
        </w:object>
      </w:r>
      <w:r>
        <w:t xml:space="preserve"> bi-conjugacy transforms to the condition of conjugacy </w:t>
      </w:r>
      <w:r w:rsidRPr="00565654">
        <w:rPr>
          <w:position w:val="-14"/>
        </w:rPr>
        <w:object w:dxaOrig="1280" w:dyaOrig="380">
          <v:shape id="_x0000_i1046" type="#_x0000_t75" style="width:63.95pt;height:18.45pt" o:ole="">
            <v:imagedata r:id="rId50" o:title=""/>
          </v:shape>
          <o:OLEObject Type="Embed" ProgID="Equation.3" ShapeID="_x0000_i1046" DrawAspect="Content" ObjectID="_1479495921" r:id="rId51"/>
        </w:object>
      </w:r>
      <w:r>
        <w:t xml:space="preserve"> when </w:t>
      </w:r>
      <w:r w:rsidRPr="00565654">
        <w:rPr>
          <w:position w:val="-10"/>
        </w:rPr>
        <w:object w:dxaOrig="499" w:dyaOrig="300">
          <v:shape id="_x0000_i1047" type="#_x0000_t75" style="width:25.35pt;height:14.4pt" o:ole="">
            <v:imagedata r:id="rId52" o:title=""/>
          </v:shape>
          <o:OLEObject Type="Embed" ProgID="Equation.3" ShapeID="_x0000_i1047" DrawAspect="Content" ObjectID="_1479495922" r:id="rId53"/>
        </w:object>
      </w:r>
      <w:r>
        <w:t xml:space="preserve">. This lets us formulate the CG method as a symmetric BiCG version. </w:t>
      </w:r>
    </w:p>
    <w:p w:rsidR="00171011" w:rsidRDefault="000E611A" w:rsidP="00082B01">
      <w:pPr>
        <w:spacing w:line="360" w:lineRule="auto"/>
      </w:pPr>
      <w:r>
        <w:t xml:space="preserve">It can be shown that finding </w:t>
      </w:r>
      <w:r w:rsidR="003363B1">
        <w:t>the</w:t>
      </w:r>
      <w:r>
        <w:t xml:space="preserve"> exact solution for a linear system with a symmetric positive definite matrix requires no more than </w:t>
      </w:r>
      <w:r w:rsidRPr="003363B1">
        <w:rPr>
          <w:i/>
        </w:rPr>
        <w:t>n</w:t>
      </w:r>
      <w:r>
        <w:t xml:space="preserve"> iterations, so the complexity of the exact solution search algorithms reaches </w:t>
      </w:r>
      <w:r>
        <w:rPr>
          <w:i/>
        </w:rPr>
        <w:t>O(n</w:t>
      </w:r>
      <w:r>
        <w:rPr>
          <w:i/>
          <w:vertAlign w:val="superscript"/>
        </w:rPr>
        <w:t>3</w:t>
      </w:r>
      <w:r>
        <w:rPr>
          <w:i/>
        </w:rPr>
        <w:t xml:space="preserve">). </w:t>
      </w:r>
      <w:r>
        <w:t>However, due to round-off errors this process is usually considered i</w:t>
      </w:r>
      <w:r>
        <w:t>t</w:t>
      </w:r>
      <w:r>
        <w:t xml:space="preserve">erative; the process is completed when the condition of small relative residual is satisfied. </w:t>
      </w:r>
    </w:p>
    <w:p w:rsidR="00171011" w:rsidRDefault="000E611A" w:rsidP="00082B01">
      <w:pPr>
        <w:spacing w:line="360" w:lineRule="auto"/>
      </w:pPr>
      <w:r>
        <w:t xml:space="preserve">The preconditioner </w:t>
      </w:r>
      <w:r>
        <w:rPr>
          <w:i/>
        </w:rPr>
        <w:t>M</w:t>
      </w:r>
      <w:r>
        <w:t xml:space="preserve"> is introduced into the CG </w:t>
      </w:r>
      <w:r w:rsidR="003363B1">
        <w:t xml:space="preserve">method </w:t>
      </w:r>
      <w:r>
        <w:t xml:space="preserve">scheme in a standard </w:t>
      </w:r>
      <w:r w:rsidR="003A5850">
        <w:t>way</w:t>
      </w:r>
      <w:r>
        <w:t xml:space="preserve">. Let us note once again that the use of preconditioner does not involve calculation of the matrix </w:t>
      </w:r>
      <w:r w:rsidRPr="00565654">
        <w:rPr>
          <w:position w:val="-4"/>
        </w:rPr>
        <w:object w:dxaOrig="460" w:dyaOrig="300">
          <v:shape id="_x0000_i1048" type="#_x0000_t75" style="width:23.05pt;height:15pt" o:ole="">
            <v:imagedata r:id="rId54" o:title=""/>
          </v:shape>
          <o:OLEObject Type="Embed" ProgID="Equation.3" ShapeID="_x0000_i1048" DrawAspect="Content" ObjectID="_1479495923" r:id="rId55"/>
        </w:object>
      </w:r>
      <w:r>
        <w:t xml:space="preserve">, but requires solving a system with the matrix </w:t>
      </w:r>
      <w:r>
        <w:rPr>
          <w:i/>
        </w:rPr>
        <w:t>M</w:t>
      </w:r>
      <w:r>
        <w:t xml:space="preserve"> at each method iteration. Similar to the methods described earlier, the experimental results demonstrate a significant influence of the preconditioner on the convergence rate of the CG method.</w:t>
      </w:r>
    </w:p>
    <w:p w:rsidR="00171011" w:rsidRDefault="000E611A">
      <w:pPr>
        <w:pStyle w:val="1"/>
        <w:rPr>
          <w:rStyle w:val="aa"/>
          <w:color w:val="000000"/>
          <w:szCs w:val="24"/>
        </w:rPr>
      </w:pPr>
      <w:r>
        <w:t xml:space="preserve">Recommendations for Students </w:t>
      </w:r>
    </w:p>
    <w:p w:rsidR="00171011" w:rsidRDefault="000E611A" w:rsidP="00082B01">
      <w:pPr>
        <w:spacing w:line="360" w:lineRule="auto"/>
      </w:pPr>
      <w:r>
        <w:t xml:space="preserve">A description of Krylov subspace iterative methods can be found in numerous publications as such methods are the best iterative methods to solve linear systems. See [1] for a concise method description (including pseudocode algorithms). A detailed description of the approach </w:t>
      </w:r>
      <w:r w:rsidR="003A5850">
        <w:t xml:space="preserve">in whole </w:t>
      </w:r>
      <w:r>
        <w:t xml:space="preserve">including determination of methods, their theoretical justification and examples of use can be </w:t>
      </w:r>
      <w:r>
        <w:lastRenderedPageBreak/>
        <w:t xml:space="preserve">found in [4]. See [2, 3] for a description of the </w:t>
      </w:r>
      <w:r w:rsidR="00F670AC">
        <w:t xml:space="preserve">preconditioned </w:t>
      </w:r>
      <w:r>
        <w:t xml:space="preserve">conjugate gradient method as a typical Krylov subspace iterative method. </w:t>
      </w:r>
    </w:p>
    <w:p w:rsidR="00171011" w:rsidRDefault="000E611A">
      <w:pPr>
        <w:pStyle w:val="1"/>
      </w:pPr>
      <w:r>
        <w:t>References</w:t>
      </w:r>
    </w:p>
    <w:p w:rsidR="00171011" w:rsidRDefault="000E611A" w:rsidP="00082B0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J. Dongarra et al. Templates for the solution of linear systems: building blocks for iterative methods. SIAM, 1994.</w:t>
      </w:r>
    </w:p>
    <w:p w:rsidR="00171011" w:rsidRDefault="000E611A" w:rsidP="00082B0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color w:val="000000"/>
          <w:szCs w:val="24"/>
        </w:rPr>
        <w:t>Gene H. Golub, Charles F. Van Loan. Matrix Computations. The John Hopkins University Press, 1996.</w:t>
      </w:r>
    </w:p>
    <w:p w:rsidR="00171011" w:rsidRDefault="000E611A" w:rsidP="00082B0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color w:val="000000"/>
          <w:szCs w:val="24"/>
        </w:rPr>
        <w:t>James W. Demmel. Applied Numerical Linear Algebra. SIAM, 1997.</w:t>
      </w:r>
    </w:p>
    <w:p w:rsidR="00171011" w:rsidRDefault="000E611A" w:rsidP="00082B0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Y. Saad. Iterative Methods for Sparse Linear Systems. SIAM, 2003.</w:t>
      </w:r>
    </w:p>
    <w:p w:rsidR="00171011" w:rsidRDefault="000E611A">
      <w:pPr>
        <w:pStyle w:val="1"/>
      </w:pPr>
      <w:r>
        <w:t>Practice</w:t>
      </w:r>
    </w:p>
    <w:p w:rsidR="00171011" w:rsidRDefault="000E611A" w:rsidP="00082B01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>Implement the GMRes(m) method (generalized minimal residual method with restart)</w:t>
      </w:r>
      <w:r w:rsidR="002927B6" w:rsidRPr="002927B6">
        <w:t>.</w:t>
      </w:r>
      <w:r>
        <w:t xml:space="preserve"> Compare the number of method iterations for various restart parameter </w:t>
      </w:r>
      <w:r>
        <w:rPr>
          <w:i/>
        </w:rPr>
        <w:t>m</w:t>
      </w:r>
      <w:r>
        <w:t xml:space="preserve"> values.</w:t>
      </w:r>
    </w:p>
    <w:p w:rsidR="00171011" w:rsidRDefault="000E611A" w:rsidP="00082B01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>Implement t</w:t>
      </w:r>
      <w:r w:rsidR="00E56843">
        <w:t>he BiCG-Stab method (stabilized</w:t>
      </w:r>
      <w:r>
        <w:t xml:space="preserve"> biconjugate gradient method</w:t>
      </w:r>
      <w:r w:rsidR="00E56843">
        <w:t>)</w:t>
      </w:r>
      <w:r>
        <w:t xml:space="preserve"> using the pseudocode indicated in [1]. Compare convergence rates of the initial and stabilized methods.</w:t>
      </w:r>
    </w:p>
    <w:p w:rsidR="00171011" w:rsidRDefault="000E611A" w:rsidP="00082B01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>Use the ILU(0)-preconditioner for the methods from previous tasks. Compare the number of iterations for the initial and precondition</w:t>
      </w:r>
      <w:r w:rsidR="00E56843">
        <w:t>ed</w:t>
      </w:r>
      <w:r>
        <w:t xml:space="preserve"> methods.</w:t>
      </w:r>
    </w:p>
    <w:p w:rsidR="00171011" w:rsidRDefault="000E611A">
      <w:pPr>
        <w:pStyle w:val="1"/>
      </w:pPr>
      <w:r>
        <w:t>Test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systems are solvable using the generalized </w:t>
      </w:r>
      <w:r w:rsidR="002927B6">
        <w:rPr>
          <w:rFonts w:ascii="Times New Roman" w:hAnsi="Times New Roman" w:cs="Times New Roman"/>
          <w:sz w:val="24"/>
          <w:szCs w:val="24"/>
        </w:rPr>
        <w:t xml:space="preserve">minimum </w:t>
      </w:r>
      <w:r>
        <w:rPr>
          <w:rFonts w:ascii="Times New Roman" w:hAnsi="Times New Roman" w:cs="Times New Roman"/>
          <w:sz w:val="24"/>
          <w:szCs w:val="24"/>
        </w:rPr>
        <w:t>residual method?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systems </w:t>
      </w:r>
      <w:r w:rsidR="003A5850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>a symmetric positive definite matrix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systems </w:t>
      </w:r>
      <w:r w:rsidR="003A5850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a symmetric matrix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3E57E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ystems </w:t>
      </w:r>
      <w:r w:rsidR="003A5850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a general matrix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systems are solvable using the biconjugate gradient method?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systems </w:t>
      </w:r>
      <w:r w:rsidR="003A5850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a symmetric positive definite matrix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systems </w:t>
      </w:r>
      <w:r w:rsidR="003A5850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a symmetric matrix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711BC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ystems </w:t>
      </w:r>
      <w:r w:rsidR="003A5850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a general matrix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compared to the GMRes method, the BiCG method 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Requires less free memory to operate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less complex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Solves a wider range of problems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the BiCG method be considered as a direct method of solving linear systems?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Yes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Yes, but only for well-conditioned matrices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operations are required to ensure guaranteed convergence of the conjugate gradient method to solve a linear system with a 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Cambria Math" w:hAnsi="Cambria Math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matrix?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/2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n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n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operations are used to construct the Krylov subspace basis for the matrix A?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Matrix multiplication by a vector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Matrix multiplication by a matrix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Matrix inversion</w:t>
      </w:r>
    </w:p>
    <w:p w:rsidR="00171011" w:rsidRDefault="00E64A92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E611A">
        <w:rPr>
          <w:rFonts w:ascii="Times New Roman" w:hAnsi="Times New Roman" w:cs="Times New Roman"/>
          <w:sz w:val="24"/>
          <w:szCs w:val="24"/>
        </w:rPr>
        <w:t xml:space="preserve">Arnoldi and </w:t>
      </w:r>
      <w:r w:rsidR="002927B6" w:rsidRPr="002927B6">
        <w:rPr>
          <w:rFonts w:ascii="Times New Roman" w:hAnsi="Times New Roman" w:cs="Times New Roman"/>
          <w:sz w:val="24"/>
          <w:szCs w:val="24"/>
        </w:rPr>
        <w:t>Lanczos</w:t>
      </w:r>
      <w:r w:rsidR="002927B6" w:rsidRPr="002927B6" w:rsidDel="00E1267B">
        <w:rPr>
          <w:rFonts w:ascii="Times New Roman" w:hAnsi="Times New Roman" w:cs="Times New Roman"/>
          <w:sz w:val="24"/>
          <w:szCs w:val="24"/>
        </w:rPr>
        <w:t xml:space="preserve"> </w:t>
      </w:r>
      <w:r w:rsidR="000E611A">
        <w:rPr>
          <w:rFonts w:ascii="Times New Roman" w:hAnsi="Times New Roman" w:cs="Times New Roman"/>
          <w:sz w:val="24"/>
          <w:szCs w:val="24"/>
        </w:rPr>
        <w:t xml:space="preserve">algorithms 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the same degree of complexity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the Arnoldi algorithm is more complex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the </w:t>
      </w:r>
      <w:r w:rsidR="002927B6" w:rsidRPr="002927B6">
        <w:rPr>
          <w:rFonts w:ascii="Times New Roman" w:hAnsi="Times New Roman" w:cs="Times New Roman"/>
          <w:sz w:val="24"/>
          <w:szCs w:val="24"/>
        </w:rPr>
        <w:t>Lanczos</w:t>
      </w:r>
      <w:r w:rsidR="002927B6" w:rsidRPr="002927B6" w:rsidDel="00E126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algorithm is more complex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solve linear systems with a symmetric positive definite matrix, one can use 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Conjugate gradient method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Biconjugate gradient method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Generalized minimal residual method</w:t>
      </w:r>
    </w:p>
    <w:p w:rsidR="00171011" w:rsidRDefault="002927B6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0E611A">
        <w:rPr>
          <w:rFonts w:ascii="Times New Roman" w:hAnsi="Times New Roman" w:cs="Times New Roman"/>
          <w:sz w:val="24"/>
          <w:szCs w:val="24"/>
        </w:rPr>
        <w:t>All the above methods</w:t>
      </w:r>
    </w:p>
    <w:p w:rsidR="00171011" w:rsidRDefault="000E611A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GMRes meth</w:t>
      </w:r>
      <w:r w:rsidR="00E64A92">
        <w:rPr>
          <w:rFonts w:ascii="Times New Roman" w:hAnsi="Times New Roman" w:cs="Times New Roman"/>
          <w:sz w:val="24"/>
          <w:szCs w:val="24"/>
        </w:rPr>
        <w:t>od, the auxiliary linear system</w:t>
      </w:r>
      <w:r>
        <w:rPr>
          <w:rFonts w:ascii="Times New Roman" w:hAnsi="Times New Roman" w:cs="Times New Roman"/>
          <w:sz w:val="24"/>
          <w:szCs w:val="24"/>
        </w:rPr>
        <w:t xml:space="preserve"> to be solved at each iteration, has a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Triangular matrix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Almost triangular (Hessenberg) matrix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Tridiagonal matrix</w:t>
      </w:r>
    </w:p>
    <w:p w:rsidR="00171011" w:rsidRDefault="00E64A92" w:rsidP="00082B0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</w:t>
      </w:r>
      <w:bookmarkStart w:id="1" w:name="_GoBack"/>
      <w:bookmarkEnd w:id="1"/>
      <w:r w:rsidR="000E611A">
        <w:rPr>
          <w:rFonts w:ascii="Times New Roman" w:hAnsi="Times New Roman" w:cs="Times New Roman"/>
          <w:sz w:val="24"/>
          <w:szCs w:val="24"/>
        </w:rPr>
        <w:t xml:space="preserve"> of the preconditioner</w:t>
      </w:r>
      <w:r>
        <w:rPr>
          <w:rFonts w:ascii="Times New Roman" w:hAnsi="Times New Roman" w:cs="Times New Roman"/>
          <w:sz w:val="24"/>
          <w:szCs w:val="24"/>
        </w:rPr>
        <w:t xml:space="preserve">  M</w:t>
      </w:r>
      <w:r w:rsidR="000E611A">
        <w:rPr>
          <w:rFonts w:ascii="Times New Roman" w:hAnsi="Times New Roman" w:cs="Times New Roman"/>
          <w:sz w:val="24"/>
          <w:szCs w:val="24"/>
        </w:rPr>
        <w:t xml:space="preserve"> in an iterative method involves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Computation of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Symbol" w:hAnsi="Symbol" w:cs="Times New Roman"/>
          <w:sz w:val="24"/>
          <w:szCs w:val="24"/>
          <w:vertAlign w:val="superscript"/>
        </w:rPr>
        <w:t>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and transition to the problem with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Symbol" w:hAnsi="Symbol" w:cs="Times New Roman"/>
          <w:sz w:val="24"/>
          <w:szCs w:val="24"/>
          <w:vertAlign w:val="superscript"/>
        </w:rPr>
        <w:t>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Solving a system with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at each method iteration</w:t>
      </w:r>
    </w:p>
    <w:p w:rsidR="00171011" w:rsidRDefault="000E611A" w:rsidP="00082B0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Solving a system with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at the first method iteration</w:t>
      </w:r>
    </w:p>
    <w:p w:rsidR="00171011" w:rsidRDefault="00171011">
      <w:pPr>
        <w:rPr>
          <w:szCs w:val="24"/>
        </w:rPr>
      </w:pPr>
    </w:p>
    <w:sectPr w:rsidR="00171011" w:rsidSect="00565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DE9" w:rsidRDefault="00990DE9" w:rsidP="00F85E6E">
      <w:pPr>
        <w:spacing w:after="0"/>
      </w:pPr>
      <w:r>
        <w:separator/>
      </w:r>
    </w:p>
  </w:endnote>
  <w:endnote w:type="continuationSeparator" w:id="0">
    <w:p w:rsidR="00990DE9" w:rsidRDefault="00990DE9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DE9" w:rsidRDefault="00990DE9" w:rsidP="00F85E6E">
      <w:pPr>
        <w:spacing w:after="0"/>
      </w:pPr>
      <w:r>
        <w:separator/>
      </w:r>
    </w:p>
  </w:footnote>
  <w:footnote w:type="continuationSeparator" w:id="0">
    <w:p w:rsidR="00990DE9" w:rsidRDefault="00990DE9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68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EC5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2EE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12D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90E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869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81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C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0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1">
    <w:nsid w:val="07807C0A"/>
    <w:multiLevelType w:val="hybridMultilevel"/>
    <w:tmpl w:val="A14C6E04"/>
    <w:lvl w:ilvl="0" w:tplc="17300A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E0A9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DCC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F00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24F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5C91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CB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CD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2C4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2F4DEC"/>
    <w:multiLevelType w:val="multilevel"/>
    <w:tmpl w:val="97D67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AD968A7"/>
    <w:multiLevelType w:val="hybridMultilevel"/>
    <w:tmpl w:val="D7B49C86"/>
    <w:lvl w:ilvl="0" w:tplc="BE8ECB0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C098F6" w:tentative="1">
      <w:start w:val="1"/>
      <w:numFmt w:val="lowerLetter"/>
      <w:lvlText w:val="%2."/>
      <w:lvlJc w:val="left"/>
      <w:pPr>
        <w:ind w:left="1437" w:hanging="360"/>
      </w:pPr>
    </w:lvl>
    <w:lvl w:ilvl="2" w:tplc="9704EC98" w:tentative="1">
      <w:start w:val="1"/>
      <w:numFmt w:val="lowerRoman"/>
      <w:lvlText w:val="%3."/>
      <w:lvlJc w:val="right"/>
      <w:pPr>
        <w:ind w:left="2157" w:hanging="180"/>
      </w:pPr>
    </w:lvl>
    <w:lvl w:ilvl="3" w:tplc="3FC49512" w:tentative="1">
      <w:start w:val="1"/>
      <w:numFmt w:val="decimal"/>
      <w:lvlText w:val="%4."/>
      <w:lvlJc w:val="left"/>
      <w:pPr>
        <w:ind w:left="2877" w:hanging="360"/>
      </w:pPr>
    </w:lvl>
    <w:lvl w:ilvl="4" w:tplc="5B2889C6" w:tentative="1">
      <w:start w:val="1"/>
      <w:numFmt w:val="lowerLetter"/>
      <w:lvlText w:val="%5."/>
      <w:lvlJc w:val="left"/>
      <w:pPr>
        <w:ind w:left="3597" w:hanging="360"/>
      </w:pPr>
    </w:lvl>
    <w:lvl w:ilvl="5" w:tplc="EA24F2E2" w:tentative="1">
      <w:start w:val="1"/>
      <w:numFmt w:val="lowerRoman"/>
      <w:lvlText w:val="%6."/>
      <w:lvlJc w:val="right"/>
      <w:pPr>
        <w:ind w:left="4317" w:hanging="180"/>
      </w:pPr>
    </w:lvl>
    <w:lvl w:ilvl="6" w:tplc="4BB24462" w:tentative="1">
      <w:start w:val="1"/>
      <w:numFmt w:val="decimal"/>
      <w:lvlText w:val="%7."/>
      <w:lvlJc w:val="left"/>
      <w:pPr>
        <w:ind w:left="5037" w:hanging="360"/>
      </w:pPr>
    </w:lvl>
    <w:lvl w:ilvl="7" w:tplc="E190162E" w:tentative="1">
      <w:start w:val="1"/>
      <w:numFmt w:val="lowerLetter"/>
      <w:lvlText w:val="%8."/>
      <w:lvlJc w:val="left"/>
      <w:pPr>
        <w:ind w:left="5757" w:hanging="360"/>
      </w:pPr>
    </w:lvl>
    <w:lvl w:ilvl="8" w:tplc="6B0035C6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DCA1E4D"/>
    <w:multiLevelType w:val="multilevel"/>
    <w:tmpl w:val="77A8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F585D8E"/>
    <w:multiLevelType w:val="multilevel"/>
    <w:tmpl w:val="DB4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957A95"/>
    <w:multiLevelType w:val="multilevel"/>
    <w:tmpl w:val="170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012F83"/>
    <w:multiLevelType w:val="multilevel"/>
    <w:tmpl w:val="AF607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9E17BC"/>
    <w:multiLevelType w:val="hybridMultilevel"/>
    <w:tmpl w:val="8F1E081C"/>
    <w:lvl w:ilvl="0" w:tplc="1FD244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4C039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8ED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A8C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D0B4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E6ED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8AE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CB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426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892045"/>
    <w:multiLevelType w:val="hybridMultilevel"/>
    <w:tmpl w:val="5CE64CE8"/>
    <w:lvl w:ilvl="0" w:tplc="709473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70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854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C89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2D5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046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20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8E52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1893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FB3A95"/>
    <w:multiLevelType w:val="hybridMultilevel"/>
    <w:tmpl w:val="5BDA119C"/>
    <w:lvl w:ilvl="0" w:tplc="608C49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8B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E1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C4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62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E9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CA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5E0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637838"/>
    <w:multiLevelType w:val="hybridMultilevel"/>
    <w:tmpl w:val="7C1A6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100F28"/>
    <w:multiLevelType w:val="hybridMultilevel"/>
    <w:tmpl w:val="24BA3D8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4438B1"/>
    <w:multiLevelType w:val="hybridMultilevel"/>
    <w:tmpl w:val="877E9108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6B12AF"/>
    <w:multiLevelType w:val="hybridMultilevel"/>
    <w:tmpl w:val="1458F64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CE61E2"/>
    <w:multiLevelType w:val="multilevel"/>
    <w:tmpl w:val="30686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38D03222"/>
    <w:multiLevelType w:val="hybridMultilevel"/>
    <w:tmpl w:val="E444A4C8"/>
    <w:lvl w:ilvl="0" w:tplc="5A500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D404E4"/>
    <w:multiLevelType w:val="hybridMultilevel"/>
    <w:tmpl w:val="BC9C1DD8"/>
    <w:lvl w:ilvl="0" w:tplc="5EECE1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92219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903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C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4A5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C802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3E8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26F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E65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2C282F"/>
    <w:multiLevelType w:val="multilevel"/>
    <w:tmpl w:val="0E64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A277C4D"/>
    <w:multiLevelType w:val="multilevel"/>
    <w:tmpl w:val="CA8872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4C1A3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F2F0C0A"/>
    <w:multiLevelType w:val="hybridMultilevel"/>
    <w:tmpl w:val="F9DC095A"/>
    <w:lvl w:ilvl="0" w:tplc="A4721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628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3857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A27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0C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9A5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067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E9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5EB3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1D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0CA1123"/>
    <w:multiLevelType w:val="hybridMultilevel"/>
    <w:tmpl w:val="8AFA3C84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884E56">
      <w:start w:val="1"/>
      <w:numFmt w:val="lowerLetter"/>
      <w:lvlText w:val="%2."/>
      <w:lvlJc w:val="left"/>
      <w:pPr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B232CA"/>
    <w:multiLevelType w:val="hybridMultilevel"/>
    <w:tmpl w:val="52CA695A"/>
    <w:lvl w:ilvl="0" w:tplc="2E5CD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60FE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329B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D455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9677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040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05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888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A6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1345DF"/>
    <w:multiLevelType w:val="hybridMultilevel"/>
    <w:tmpl w:val="FD8A3E78"/>
    <w:lvl w:ilvl="0" w:tplc="5A500EC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617FF7"/>
    <w:multiLevelType w:val="multilevel"/>
    <w:tmpl w:val="6658B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42E2923"/>
    <w:multiLevelType w:val="hybridMultilevel"/>
    <w:tmpl w:val="B1C45E2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>
    <w:nsid w:val="60A73B86"/>
    <w:multiLevelType w:val="hybridMultilevel"/>
    <w:tmpl w:val="69766782"/>
    <w:lvl w:ilvl="0" w:tplc="49B4F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705422"/>
    <w:multiLevelType w:val="multilevel"/>
    <w:tmpl w:val="E9B6A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BBE1D65"/>
    <w:multiLevelType w:val="hybridMultilevel"/>
    <w:tmpl w:val="D000474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717700"/>
    <w:multiLevelType w:val="multilevel"/>
    <w:tmpl w:val="1C44A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6E284C31"/>
    <w:multiLevelType w:val="multilevel"/>
    <w:tmpl w:val="88D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676A88"/>
    <w:multiLevelType w:val="multilevel"/>
    <w:tmpl w:val="4674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F64E3E"/>
    <w:multiLevelType w:val="hybridMultilevel"/>
    <w:tmpl w:val="DB8AFB8A"/>
    <w:lvl w:ilvl="0" w:tplc="4D70272E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7AA69192" w:tentative="1">
      <w:start w:val="1"/>
      <w:numFmt w:val="lowerLetter"/>
      <w:lvlText w:val="%2."/>
      <w:lvlJc w:val="left"/>
      <w:pPr>
        <w:ind w:left="1440" w:hanging="360"/>
      </w:pPr>
    </w:lvl>
    <w:lvl w:ilvl="2" w:tplc="2FF659B8" w:tentative="1">
      <w:start w:val="1"/>
      <w:numFmt w:val="lowerRoman"/>
      <w:lvlText w:val="%3."/>
      <w:lvlJc w:val="right"/>
      <w:pPr>
        <w:ind w:left="2160" w:hanging="180"/>
      </w:pPr>
    </w:lvl>
    <w:lvl w:ilvl="3" w:tplc="3A9AA412" w:tentative="1">
      <w:start w:val="1"/>
      <w:numFmt w:val="decimal"/>
      <w:lvlText w:val="%4."/>
      <w:lvlJc w:val="left"/>
      <w:pPr>
        <w:ind w:left="2880" w:hanging="360"/>
      </w:pPr>
    </w:lvl>
    <w:lvl w:ilvl="4" w:tplc="D626EAD4" w:tentative="1">
      <w:start w:val="1"/>
      <w:numFmt w:val="lowerLetter"/>
      <w:lvlText w:val="%5."/>
      <w:lvlJc w:val="left"/>
      <w:pPr>
        <w:ind w:left="3600" w:hanging="360"/>
      </w:pPr>
    </w:lvl>
    <w:lvl w:ilvl="5" w:tplc="59DE0CD0" w:tentative="1">
      <w:start w:val="1"/>
      <w:numFmt w:val="lowerRoman"/>
      <w:lvlText w:val="%6."/>
      <w:lvlJc w:val="right"/>
      <w:pPr>
        <w:ind w:left="4320" w:hanging="180"/>
      </w:pPr>
    </w:lvl>
    <w:lvl w:ilvl="6" w:tplc="F5229B10" w:tentative="1">
      <w:start w:val="1"/>
      <w:numFmt w:val="decimal"/>
      <w:lvlText w:val="%7."/>
      <w:lvlJc w:val="left"/>
      <w:pPr>
        <w:ind w:left="5040" w:hanging="360"/>
      </w:pPr>
    </w:lvl>
    <w:lvl w:ilvl="7" w:tplc="3558CDE4" w:tentative="1">
      <w:start w:val="1"/>
      <w:numFmt w:val="lowerLetter"/>
      <w:lvlText w:val="%8."/>
      <w:lvlJc w:val="left"/>
      <w:pPr>
        <w:ind w:left="5760" w:hanging="360"/>
      </w:pPr>
    </w:lvl>
    <w:lvl w:ilvl="8" w:tplc="47CCB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C406B"/>
    <w:multiLevelType w:val="hybridMultilevel"/>
    <w:tmpl w:val="3084AC98"/>
    <w:lvl w:ilvl="0" w:tplc="3078DE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C51C7FDE" w:tentative="1">
      <w:start w:val="1"/>
      <w:numFmt w:val="lowerLetter"/>
      <w:lvlText w:val="%2."/>
      <w:lvlJc w:val="left"/>
      <w:pPr>
        <w:ind w:left="1437" w:hanging="360"/>
      </w:pPr>
    </w:lvl>
    <w:lvl w:ilvl="2" w:tplc="E5C8AFEE" w:tentative="1">
      <w:start w:val="1"/>
      <w:numFmt w:val="lowerRoman"/>
      <w:lvlText w:val="%3."/>
      <w:lvlJc w:val="right"/>
      <w:pPr>
        <w:ind w:left="2157" w:hanging="180"/>
      </w:pPr>
    </w:lvl>
    <w:lvl w:ilvl="3" w:tplc="D4069598" w:tentative="1">
      <w:start w:val="1"/>
      <w:numFmt w:val="decimal"/>
      <w:lvlText w:val="%4."/>
      <w:lvlJc w:val="left"/>
      <w:pPr>
        <w:ind w:left="2877" w:hanging="360"/>
      </w:pPr>
    </w:lvl>
    <w:lvl w:ilvl="4" w:tplc="60449058" w:tentative="1">
      <w:start w:val="1"/>
      <w:numFmt w:val="lowerLetter"/>
      <w:lvlText w:val="%5."/>
      <w:lvlJc w:val="left"/>
      <w:pPr>
        <w:ind w:left="3597" w:hanging="360"/>
      </w:pPr>
    </w:lvl>
    <w:lvl w:ilvl="5" w:tplc="1C427792" w:tentative="1">
      <w:start w:val="1"/>
      <w:numFmt w:val="lowerRoman"/>
      <w:lvlText w:val="%6."/>
      <w:lvlJc w:val="right"/>
      <w:pPr>
        <w:ind w:left="4317" w:hanging="180"/>
      </w:pPr>
    </w:lvl>
    <w:lvl w:ilvl="6" w:tplc="8A32268C" w:tentative="1">
      <w:start w:val="1"/>
      <w:numFmt w:val="decimal"/>
      <w:lvlText w:val="%7."/>
      <w:lvlJc w:val="left"/>
      <w:pPr>
        <w:ind w:left="5037" w:hanging="360"/>
      </w:pPr>
    </w:lvl>
    <w:lvl w:ilvl="7" w:tplc="3B9AE2EA" w:tentative="1">
      <w:start w:val="1"/>
      <w:numFmt w:val="lowerLetter"/>
      <w:lvlText w:val="%8."/>
      <w:lvlJc w:val="left"/>
      <w:pPr>
        <w:ind w:left="5757" w:hanging="360"/>
      </w:pPr>
    </w:lvl>
    <w:lvl w:ilvl="8" w:tplc="C0A4E806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3"/>
  </w:num>
  <w:num w:numId="2">
    <w:abstractNumId w:val="24"/>
  </w:num>
  <w:num w:numId="3">
    <w:abstractNumId w:val="36"/>
  </w:num>
  <w:num w:numId="4">
    <w:abstractNumId w:val="46"/>
  </w:num>
  <w:num w:numId="5">
    <w:abstractNumId w:val="8"/>
  </w:num>
  <w:num w:numId="6">
    <w:abstractNumId w:val="43"/>
  </w:num>
  <w:num w:numId="7">
    <w:abstractNumId w:val="12"/>
  </w:num>
  <w:num w:numId="8">
    <w:abstractNumId w:val="14"/>
  </w:num>
  <w:num w:numId="9">
    <w:abstractNumId w:val="29"/>
  </w:num>
  <w:num w:numId="10">
    <w:abstractNumId w:val="17"/>
  </w:num>
  <w:num w:numId="11">
    <w:abstractNumId w:val="35"/>
  </w:num>
  <w:num w:numId="12">
    <w:abstractNumId w:val="37"/>
  </w:num>
  <w:num w:numId="13">
    <w:abstractNumId w:val="41"/>
  </w:num>
  <w:num w:numId="14">
    <w:abstractNumId w:val="30"/>
  </w:num>
  <w:num w:numId="15">
    <w:abstractNumId w:val="19"/>
  </w:num>
  <w:num w:numId="16">
    <w:abstractNumId w:val="28"/>
  </w:num>
  <w:num w:numId="17">
    <w:abstractNumId w:val="22"/>
  </w:num>
  <w:num w:numId="18">
    <w:abstractNumId w:val="20"/>
  </w:num>
  <w:num w:numId="19">
    <w:abstractNumId w:val="40"/>
  </w:num>
  <w:num w:numId="20">
    <w:abstractNumId w:val="31"/>
  </w:num>
  <w:num w:numId="21">
    <w:abstractNumId w:val="25"/>
  </w:num>
  <w:num w:numId="22">
    <w:abstractNumId w:val="11"/>
  </w:num>
  <w:num w:numId="23">
    <w:abstractNumId w:val="42"/>
  </w:num>
  <w:num w:numId="24">
    <w:abstractNumId w:val="21"/>
  </w:num>
  <w:num w:numId="25">
    <w:abstractNumId w:val="23"/>
  </w:num>
  <w:num w:numId="26">
    <w:abstractNumId w:val="32"/>
  </w:num>
  <w:num w:numId="27">
    <w:abstractNumId w:val="15"/>
  </w:num>
  <w:num w:numId="28">
    <w:abstractNumId w:val="16"/>
  </w:num>
  <w:num w:numId="29">
    <w:abstractNumId w:val="26"/>
  </w:num>
  <w:num w:numId="30">
    <w:abstractNumId w:val="44"/>
  </w:num>
  <w:num w:numId="31">
    <w:abstractNumId w:val="10"/>
  </w:num>
  <w:num w:numId="32">
    <w:abstractNumId w:val="45"/>
  </w:num>
  <w:num w:numId="33">
    <w:abstractNumId w:val="39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9"/>
  </w:num>
  <w:num w:numId="43">
    <w:abstractNumId w:val="38"/>
  </w:num>
  <w:num w:numId="44">
    <w:abstractNumId w:val="34"/>
  </w:num>
  <w:num w:numId="45">
    <w:abstractNumId w:val="18"/>
  </w:num>
  <w:num w:numId="46">
    <w:abstractNumId w:val="27"/>
  </w:num>
  <w:num w:numId="47">
    <w:abstractNumId w:val="13"/>
  </w:num>
  <w:num w:numId="48">
    <w:abstractNumId w:val="47"/>
  </w:num>
  <w:num w:numId="49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10AC1"/>
    <w:rsid w:val="000203B9"/>
    <w:rsid w:val="00025391"/>
    <w:rsid w:val="0004156B"/>
    <w:rsid w:val="00051603"/>
    <w:rsid w:val="0005197D"/>
    <w:rsid w:val="00055276"/>
    <w:rsid w:val="00055709"/>
    <w:rsid w:val="00065C31"/>
    <w:rsid w:val="00067487"/>
    <w:rsid w:val="0007169D"/>
    <w:rsid w:val="00082B01"/>
    <w:rsid w:val="00095F04"/>
    <w:rsid w:val="000A3BE6"/>
    <w:rsid w:val="000B54EF"/>
    <w:rsid w:val="000B5C8C"/>
    <w:rsid w:val="000C7E24"/>
    <w:rsid w:val="000D3EE4"/>
    <w:rsid w:val="000E2637"/>
    <w:rsid w:val="000E43E0"/>
    <w:rsid w:val="000E611A"/>
    <w:rsid w:val="000F1B4A"/>
    <w:rsid w:val="000F611C"/>
    <w:rsid w:val="000F6995"/>
    <w:rsid w:val="00105E53"/>
    <w:rsid w:val="00107B4D"/>
    <w:rsid w:val="00113294"/>
    <w:rsid w:val="00122990"/>
    <w:rsid w:val="00137C38"/>
    <w:rsid w:val="001524F2"/>
    <w:rsid w:val="00161083"/>
    <w:rsid w:val="00171011"/>
    <w:rsid w:val="00177767"/>
    <w:rsid w:val="0018259C"/>
    <w:rsid w:val="001833D3"/>
    <w:rsid w:val="00186C82"/>
    <w:rsid w:val="001A12BC"/>
    <w:rsid w:val="001A315C"/>
    <w:rsid w:val="001A7F04"/>
    <w:rsid w:val="001B3081"/>
    <w:rsid w:val="001C6CB2"/>
    <w:rsid w:val="001E3BF5"/>
    <w:rsid w:val="001F4071"/>
    <w:rsid w:val="00204239"/>
    <w:rsid w:val="00206412"/>
    <w:rsid w:val="0020738A"/>
    <w:rsid w:val="002347DD"/>
    <w:rsid w:val="002450F0"/>
    <w:rsid w:val="00267204"/>
    <w:rsid w:val="0027056E"/>
    <w:rsid w:val="002721AF"/>
    <w:rsid w:val="00273CDB"/>
    <w:rsid w:val="0027634B"/>
    <w:rsid w:val="0028117B"/>
    <w:rsid w:val="002927B6"/>
    <w:rsid w:val="002A33C5"/>
    <w:rsid w:val="002C733D"/>
    <w:rsid w:val="002C7B0B"/>
    <w:rsid w:val="002D75E6"/>
    <w:rsid w:val="002E11C5"/>
    <w:rsid w:val="002E467D"/>
    <w:rsid w:val="002F1A34"/>
    <w:rsid w:val="002F31DB"/>
    <w:rsid w:val="002F4306"/>
    <w:rsid w:val="00302278"/>
    <w:rsid w:val="00303038"/>
    <w:rsid w:val="0030737A"/>
    <w:rsid w:val="00312D6A"/>
    <w:rsid w:val="003252FF"/>
    <w:rsid w:val="00331BB8"/>
    <w:rsid w:val="003363B1"/>
    <w:rsid w:val="003418B6"/>
    <w:rsid w:val="00345886"/>
    <w:rsid w:val="00351072"/>
    <w:rsid w:val="00361E3F"/>
    <w:rsid w:val="003664F7"/>
    <w:rsid w:val="003A5850"/>
    <w:rsid w:val="003B664B"/>
    <w:rsid w:val="003B73FF"/>
    <w:rsid w:val="003C0E86"/>
    <w:rsid w:val="003C26D8"/>
    <w:rsid w:val="003D2751"/>
    <w:rsid w:val="003E57E1"/>
    <w:rsid w:val="003F72A6"/>
    <w:rsid w:val="0041030A"/>
    <w:rsid w:val="0041107B"/>
    <w:rsid w:val="00413497"/>
    <w:rsid w:val="00416684"/>
    <w:rsid w:val="00417668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54148A"/>
    <w:rsid w:val="00543CA7"/>
    <w:rsid w:val="005531D5"/>
    <w:rsid w:val="005621F8"/>
    <w:rsid w:val="00565654"/>
    <w:rsid w:val="00567C2F"/>
    <w:rsid w:val="005727F7"/>
    <w:rsid w:val="005835C3"/>
    <w:rsid w:val="0059092D"/>
    <w:rsid w:val="00595672"/>
    <w:rsid w:val="005A5B1C"/>
    <w:rsid w:val="005B1505"/>
    <w:rsid w:val="005B69F8"/>
    <w:rsid w:val="005C5B81"/>
    <w:rsid w:val="005D51A2"/>
    <w:rsid w:val="005D5ED1"/>
    <w:rsid w:val="005E4028"/>
    <w:rsid w:val="005F5235"/>
    <w:rsid w:val="0060026E"/>
    <w:rsid w:val="006053BD"/>
    <w:rsid w:val="00606F16"/>
    <w:rsid w:val="00610EA3"/>
    <w:rsid w:val="00612D4C"/>
    <w:rsid w:val="00625898"/>
    <w:rsid w:val="00641D74"/>
    <w:rsid w:val="006505BE"/>
    <w:rsid w:val="006625E0"/>
    <w:rsid w:val="006717FE"/>
    <w:rsid w:val="00684FE9"/>
    <w:rsid w:val="0069443D"/>
    <w:rsid w:val="006A35AD"/>
    <w:rsid w:val="006F06E3"/>
    <w:rsid w:val="006F5A14"/>
    <w:rsid w:val="006F63F4"/>
    <w:rsid w:val="006F6412"/>
    <w:rsid w:val="00700985"/>
    <w:rsid w:val="00711BCF"/>
    <w:rsid w:val="00711F1F"/>
    <w:rsid w:val="00713256"/>
    <w:rsid w:val="007178FD"/>
    <w:rsid w:val="00720DD8"/>
    <w:rsid w:val="0073295B"/>
    <w:rsid w:val="00733E5D"/>
    <w:rsid w:val="00735861"/>
    <w:rsid w:val="00742BC4"/>
    <w:rsid w:val="00752D3F"/>
    <w:rsid w:val="00763886"/>
    <w:rsid w:val="00765FB0"/>
    <w:rsid w:val="00770823"/>
    <w:rsid w:val="00782258"/>
    <w:rsid w:val="00782572"/>
    <w:rsid w:val="007839C4"/>
    <w:rsid w:val="007847D5"/>
    <w:rsid w:val="00795B9C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327E9"/>
    <w:rsid w:val="00835E47"/>
    <w:rsid w:val="00841E9C"/>
    <w:rsid w:val="00842BB0"/>
    <w:rsid w:val="00845EC9"/>
    <w:rsid w:val="008466BA"/>
    <w:rsid w:val="008615B3"/>
    <w:rsid w:val="00861B2E"/>
    <w:rsid w:val="008626D9"/>
    <w:rsid w:val="00864AB7"/>
    <w:rsid w:val="008832DA"/>
    <w:rsid w:val="00885156"/>
    <w:rsid w:val="00886815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40F65"/>
    <w:rsid w:val="00955889"/>
    <w:rsid w:val="00960B42"/>
    <w:rsid w:val="0097676D"/>
    <w:rsid w:val="00990DE9"/>
    <w:rsid w:val="009930C2"/>
    <w:rsid w:val="0099755F"/>
    <w:rsid w:val="009A4B1F"/>
    <w:rsid w:val="009B3D40"/>
    <w:rsid w:val="009C0687"/>
    <w:rsid w:val="009C680D"/>
    <w:rsid w:val="009D221B"/>
    <w:rsid w:val="009E7FE1"/>
    <w:rsid w:val="009F60EF"/>
    <w:rsid w:val="009F6B84"/>
    <w:rsid w:val="00A021A3"/>
    <w:rsid w:val="00A07308"/>
    <w:rsid w:val="00A14142"/>
    <w:rsid w:val="00A26C16"/>
    <w:rsid w:val="00A32AEB"/>
    <w:rsid w:val="00A40636"/>
    <w:rsid w:val="00A51D7E"/>
    <w:rsid w:val="00A5569E"/>
    <w:rsid w:val="00A56B29"/>
    <w:rsid w:val="00A606D4"/>
    <w:rsid w:val="00A60B60"/>
    <w:rsid w:val="00A714D3"/>
    <w:rsid w:val="00A7745F"/>
    <w:rsid w:val="00A83C0D"/>
    <w:rsid w:val="00A86C64"/>
    <w:rsid w:val="00A928BE"/>
    <w:rsid w:val="00AA64D0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65EBF"/>
    <w:rsid w:val="00B67C3A"/>
    <w:rsid w:val="00B82E47"/>
    <w:rsid w:val="00B9025E"/>
    <w:rsid w:val="00B916C3"/>
    <w:rsid w:val="00B91971"/>
    <w:rsid w:val="00B9327D"/>
    <w:rsid w:val="00B954C8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20D2"/>
    <w:rsid w:val="00C332F3"/>
    <w:rsid w:val="00C46DBB"/>
    <w:rsid w:val="00C56D27"/>
    <w:rsid w:val="00C63D9E"/>
    <w:rsid w:val="00C6575C"/>
    <w:rsid w:val="00C71FE7"/>
    <w:rsid w:val="00C74895"/>
    <w:rsid w:val="00C91D02"/>
    <w:rsid w:val="00C97505"/>
    <w:rsid w:val="00CB0398"/>
    <w:rsid w:val="00CB1D8E"/>
    <w:rsid w:val="00CD2B64"/>
    <w:rsid w:val="00CD6744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512F"/>
    <w:rsid w:val="00D4306A"/>
    <w:rsid w:val="00D47120"/>
    <w:rsid w:val="00D51835"/>
    <w:rsid w:val="00D74B03"/>
    <w:rsid w:val="00D86D97"/>
    <w:rsid w:val="00D9168F"/>
    <w:rsid w:val="00DB1168"/>
    <w:rsid w:val="00DB1A0B"/>
    <w:rsid w:val="00DB4C9C"/>
    <w:rsid w:val="00DC2EFC"/>
    <w:rsid w:val="00DE4E07"/>
    <w:rsid w:val="00DE5D11"/>
    <w:rsid w:val="00DF09D5"/>
    <w:rsid w:val="00DF4A7F"/>
    <w:rsid w:val="00E02FA2"/>
    <w:rsid w:val="00E055A9"/>
    <w:rsid w:val="00E1267B"/>
    <w:rsid w:val="00E131A6"/>
    <w:rsid w:val="00E17279"/>
    <w:rsid w:val="00E20332"/>
    <w:rsid w:val="00E30B0D"/>
    <w:rsid w:val="00E30DB2"/>
    <w:rsid w:val="00E40B08"/>
    <w:rsid w:val="00E425AD"/>
    <w:rsid w:val="00E44335"/>
    <w:rsid w:val="00E460F0"/>
    <w:rsid w:val="00E46531"/>
    <w:rsid w:val="00E46E83"/>
    <w:rsid w:val="00E5316C"/>
    <w:rsid w:val="00E56843"/>
    <w:rsid w:val="00E57350"/>
    <w:rsid w:val="00E62415"/>
    <w:rsid w:val="00E64A92"/>
    <w:rsid w:val="00E672FC"/>
    <w:rsid w:val="00E67C16"/>
    <w:rsid w:val="00E76A8A"/>
    <w:rsid w:val="00E86B14"/>
    <w:rsid w:val="00E94D03"/>
    <w:rsid w:val="00E9771E"/>
    <w:rsid w:val="00EA1FD3"/>
    <w:rsid w:val="00EC15E6"/>
    <w:rsid w:val="00EF24C3"/>
    <w:rsid w:val="00F1227A"/>
    <w:rsid w:val="00F1382C"/>
    <w:rsid w:val="00F36C9E"/>
    <w:rsid w:val="00F52131"/>
    <w:rsid w:val="00F62CE2"/>
    <w:rsid w:val="00F670AC"/>
    <w:rsid w:val="00F76D2A"/>
    <w:rsid w:val="00F82768"/>
    <w:rsid w:val="00F85E6E"/>
    <w:rsid w:val="00FA1D2C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5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42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7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5971-BCF0-4F68-B852-DC5E9FB0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103</cp:revision>
  <dcterms:created xsi:type="dcterms:W3CDTF">2014-07-05T10:09:00Z</dcterms:created>
  <dcterms:modified xsi:type="dcterms:W3CDTF">2014-12-07T18:18:00Z</dcterms:modified>
</cp:coreProperties>
</file>