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0" w:type="dxa"/>
        <w:tblInd w:w="-653" w:type="dxa"/>
        <w:tblLook w:val="04A0"/>
      </w:tblPr>
      <w:tblGrid>
        <w:gridCol w:w="5220"/>
        <w:gridCol w:w="5150"/>
      </w:tblGrid>
      <w:tr w:rsidR="00350438" w:rsidTr="00CB04EC">
        <w:trPr>
          <w:trHeight w:val="981"/>
        </w:trPr>
        <w:tc>
          <w:tcPr>
            <w:tcW w:w="5220" w:type="dxa"/>
            <w:vAlign w:val="center"/>
            <w:hideMark/>
          </w:tcPr>
          <w:p w:rsidR="00350438" w:rsidRDefault="00350438" w:rsidP="00CB04EC">
            <w:pPr>
              <w:spacing w:before="200" w:line="360" w:lineRule="auto"/>
              <w:jc w:val="left"/>
              <w:rPr>
                <w:sz w:val="26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52450" cy="55245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350438" w:rsidRDefault="00350438" w:rsidP="00CB04EC">
            <w:pPr>
              <w:spacing w:before="200" w:line="360" w:lineRule="auto"/>
              <w:jc w:val="right"/>
              <w:rPr>
                <w:sz w:val="26"/>
              </w:rPr>
            </w:pPr>
            <w:r>
              <w:rPr>
                <w:noProof/>
                <w:sz w:val="26"/>
                <w:lang w:val="ru-RU" w:eastAsia="ru-RU"/>
              </w:rPr>
              <w:drawing>
                <wp:inline distT="0" distB="0" distL="0" distR="0">
                  <wp:extent cx="1123950" cy="45085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0438" w:rsidRDefault="00350438" w:rsidP="00350438">
      <w:pPr>
        <w:spacing w:line="360" w:lineRule="auto"/>
        <w:jc w:val="center"/>
        <w:rPr>
          <w:sz w:val="26"/>
          <w:szCs w:val="20"/>
        </w:rPr>
      </w:pPr>
      <w:r w:rsidRPr="00BB2F3A">
        <w:rPr>
          <w:sz w:val="26"/>
        </w:rPr>
        <w:t>The Ministry of Education and Science of the Russian Federation</w:t>
      </w:r>
    </w:p>
    <w:p w:rsidR="00350438" w:rsidRPr="00BB2F3A" w:rsidRDefault="00350438" w:rsidP="00350438">
      <w:pPr>
        <w:spacing w:line="360" w:lineRule="auto"/>
        <w:jc w:val="center"/>
        <w:rPr>
          <w:sz w:val="26"/>
        </w:rPr>
      </w:pPr>
      <w:bookmarkStart w:id="0" w:name="OLE_LINK140"/>
      <w:r w:rsidRPr="00BB2F3A">
        <w:rPr>
          <w:sz w:val="26"/>
        </w:rPr>
        <w:t xml:space="preserve">Lobachevsky </w:t>
      </w:r>
      <w:bookmarkEnd w:id="0"/>
      <w:r w:rsidRPr="00BB2F3A">
        <w:rPr>
          <w:sz w:val="26"/>
        </w:rPr>
        <w:t>State University of Nizhni Novgorod</w:t>
      </w:r>
    </w:p>
    <w:p w:rsidR="00350438" w:rsidRPr="00F07C07" w:rsidRDefault="00350438" w:rsidP="00350438">
      <w:pPr>
        <w:spacing w:line="360" w:lineRule="auto"/>
        <w:jc w:val="center"/>
        <w:rPr>
          <w:sz w:val="26"/>
        </w:rPr>
      </w:pPr>
      <w:r w:rsidRPr="00F07C07">
        <w:rPr>
          <w:sz w:val="26"/>
        </w:rPr>
        <w:t>Computing Mathematics and Cybernetics faculty</w:t>
      </w:r>
    </w:p>
    <w:p w:rsidR="00350438" w:rsidRPr="00BB2F3A" w:rsidRDefault="00350438" w:rsidP="00350438">
      <w:pPr>
        <w:spacing w:line="360" w:lineRule="auto"/>
        <w:jc w:val="center"/>
        <w:rPr>
          <w:sz w:val="26"/>
        </w:rPr>
      </w:pPr>
      <w:r w:rsidRPr="00BB2F3A">
        <w:rPr>
          <w:sz w:val="26"/>
        </w:rPr>
        <w:t xml:space="preserve">The competitiveness enhancement program </w:t>
      </w:r>
      <w:r w:rsidRPr="00BB2F3A">
        <w:rPr>
          <w:sz w:val="26"/>
        </w:rPr>
        <w:br/>
        <w:t xml:space="preserve">of the Lobachevsky State University of Nizhni Novgorod </w:t>
      </w:r>
      <w:r w:rsidRPr="00BB2F3A">
        <w:rPr>
          <w:sz w:val="26"/>
        </w:rPr>
        <w:br/>
        <w:t>among the world's research and education centers</w:t>
      </w:r>
    </w:p>
    <w:p w:rsidR="00350438" w:rsidRPr="00BB2F3A" w:rsidRDefault="00350438" w:rsidP="00350438">
      <w:pPr>
        <w:spacing w:line="360" w:lineRule="auto"/>
        <w:jc w:val="center"/>
        <w:rPr>
          <w:sz w:val="26"/>
        </w:rPr>
      </w:pPr>
      <w:r w:rsidRPr="00BB2F3A">
        <w:rPr>
          <w:sz w:val="26"/>
        </w:rPr>
        <w:t>Strategic initiative</w:t>
      </w:r>
      <w:r w:rsidRPr="00BB2F3A">
        <w:rPr>
          <w:sz w:val="26"/>
        </w:rPr>
        <w:br/>
        <w:t xml:space="preserve">“Achieving leading positions in the field of supercomputer technology </w:t>
      </w:r>
      <w:r w:rsidRPr="00BB2F3A">
        <w:rPr>
          <w:sz w:val="26"/>
        </w:rPr>
        <w:br/>
        <w:t>and high-performance computing”</w:t>
      </w:r>
    </w:p>
    <w:p w:rsidR="00350438" w:rsidRPr="00BB2F3A" w:rsidRDefault="00350438" w:rsidP="00350438">
      <w:pPr>
        <w:spacing w:line="360" w:lineRule="auto"/>
        <w:jc w:val="center"/>
        <w:rPr>
          <w:sz w:val="32"/>
        </w:rPr>
      </w:pPr>
    </w:p>
    <w:p w:rsidR="00350438" w:rsidRPr="00BB2F3A" w:rsidRDefault="00350438" w:rsidP="00350438">
      <w:pPr>
        <w:spacing w:line="360" w:lineRule="auto"/>
        <w:jc w:val="center"/>
        <w:rPr>
          <w:sz w:val="32"/>
        </w:rPr>
      </w:pPr>
    </w:p>
    <w:p w:rsidR="00350438" w:rsidRPr="00DA64E6" w:rsidRDefault="00350438" w:rsidP="00350438">
      <w:pPr>
        <w:spacing w:line="360" w:lineRule="auto"/>
        <w:jc w:val="center"/>
        <w:rPr>
          <w:b/>
          <w:sz w:val="32"/>
        </w:rPr>
      </w:pPr>
      <w:r w:rsidRPr="00DA64E6">
        <w:rPr>
          <w:b/>
          <w:sz w:val="32"/>
        </w:rPr>
        <w:t xml:space="preserve">ITERATIVE METHODS </w:t>
      </w:r>
      <w:r w:rsidR="00F63139">
        <w:rPr>
          <w:b/>
          <w:sz w:val="32"/>
        </w:rPr>
        <w:t>FOR</w:t>
      </w:r>
      <w:r w:rsidRPr="00DA64E6">
        <w:rPr>
          <w:b/>
          <w:sz w:val="32"/>
        </w:rPr>
        <w:t xml:space="preserve"> SOLVING LINEAR SYSTEMS</w:t>
      </w:r>
    </w:p>
    <w:p w:rsidR="00350438" w:rsidRPr="00BB2F3A" w:rsidRDefault="00350438" w:rsidP="00350438">
      <w:pPr>
        <w:spacing w:line="360" w:lineRule="auto"/>
        <w:jc w:val="center"/>
        <w:rPr>
          <w:i/>
          <w:sz w:val="28"/>
        </w:rPr>
      </w:pPr>
      <w:r>
        <w:rPr>
          <w:i/>
          <w:sz w:val="28"/>
        </w:rPr>
        <w:t xml:space="preserve">Lecture </w:t>
      </w:r>
      <w:r w:rsidR="004B67CF">
        <w:rPr>
          <w:i/>
          <w:sz w:val="28"/>
        </w:rPr>
        <w:t>2</w:t>
      </w:r>
      <w:r w:rsidRPr="00350438">
        <w:rPr>
          <w:i/>
          <w:sz w:val="28"/>
        </w:rPr>
        <w:t xml:space="preserve">. Preconditioning </w:t>
      </w:r>
      <w:r>
        <w:rPr>
          <w:i/>
          <w:sz w:val="28"/>
        </w:rPr>
        <w:t>m</w:t>
      </w:r>
      <w:r w:rsidRPr="00350438">
        <w:rPr>
          <w:i/>
          <w:sz w:val="28"/>
        </w:rPr>
        <w:t>ethods</w:t>
      </w:r>
    </w:p>
    <w:p w:rsidR="00350438" w:rsidRPr="00BB2F3A" w:rsidRDefault="00350438" w:rsidP="00350438">
      <w:pPr>
        <w:spacing w:line="360" w:lineRule="auto"/>
        <w:jc w:val="center"/>
        <w:rPr>
          <w:sz w:val="20"/>
        </w:rPr>
      </w:pPr>
    </w:p>
    <w:p w:rsidR="00350438" w:rsidRPr="00BB2F3A" w:rsidRDefault="00350438" w:rsidP="00350438">
      <w:pPr>
        <w:spacing w:line="360" w:lineRule="auto"/>
        <w:jc w:val="center"/>
        <w:rPr>
          <w:sz w:val="32"/>
        </w:rPr>
      </w:pPr>
    </w:p>
    <w:p w:rsidR="00350438" w:rsidRPr="00BB2F3A" w:rsidRDefault="00350438" w:rsidP="00350438">
      <w:pPr>
        <w:spacing w:line="360" w:lineRule="auto"/>
        <w:jc w:val="center"/>
        <w:rPr>
          <w:sz w:val="32"/>
        </w:rPr>
      </w:pPr>
    </w:p>
    <w:p w:rsidR="00350438" w:rsidRPr="00BB2F3A" w:rsidRDefault="00350438" w:rsidP="00350438">
      <w:pPr>
        <w:spacing w:line="360" w:lineRule="auto"/>
        <w:jc w:val="center"/>
        <w:rPr>
          <w:sz w:val="32"/>
        </w:rPr>
      </w:pPr>
    </w:p>
    <w:p w:rsidR="00350438" w:rsidRPr="00BB2F3A" w:rsidRDefault="00350438" w:rsidP="00350438">
      <w:pPr>
        <w:spacing w:line="360" w:lineRule="auto"/>
        <w:jc w:val="center"/>
        <w:rPr>
          <w:sz w:val="32"/>
        </w:rPr>
      </w:pPr>
    </w:p>
    <w:p w:rsidR="00350438" w:rsidRDefault="00350438" w:rsidP="00350438">
      <w:pPr>
        <w:spacing w:line="360" w:lineRule="auto"/>
        <w:jc w:val="center"/>
        <w:rPr>
          <w:sz w:val="32"/>
        </w:rPr>
      </w:pPr>
    </w:p>
    <w:p w:rsidR="00350438" w:rsidRPr="00BB2F3A" w:rsidRDefault="00350438" w:rsidP="00350438">
      <w:pPr>
        <w:spacing w:line="360" w:lineRule="auto"/>
        <w:jc w:val="center"/>
        <w:rPr>
          <w:sz w:val="32"/>
        </w:rPr>
      </w:pPr>
    </w:p>
    <w:p w:rsidR="00350438" w:rsidRPr="00BB2F3A" w:rsidRDefault="00350438" w:rsidP="00350438">
      <w:pPr>
        <w:spacing w:line="360" w:lineRule="auto"/>
        <w:jc w:val="center"/>
        <w:rPr>
          <w:sz w:val="32"/>
        </w:rPr>
      </w:pPr>
    </w:p>
    <w:p w:rsidR="00350438" w:rsidRPr="00BB2F3A" w:rsidRDefault="00350438" w:rsidP="00350438">
      <w:pPr>
        <w:spacing w:line="360" w:lineRule="auto"/>
        <w:jc w:val="center"/>
        <w:rPr>
          <w:sz w:val="32"/>
        </w:rPr>
      </w:pPr>
    </w:p>
    <w:p w:rsidR="00350438" w:rsidRPr="00BB2F3A" w:rsidRDefault="00350438" w:rsidP="00350438">
      <w:pPr>
        <w:spacing w:line="360" w:lineRule="auto"/>
        <w:jc w:val="center"/>
        <w:rPr>
          <w:sz w:val="28"/>
        </w:rPr>
      </w:pPr>
      <w:r w:rsidRPr="00BB2F3A">
        <w:rPr>
          <w:sz w:val="28"/>
        </w:rPr>
        <w:t>Nizhni Novgorod</w:t>
      </w:r>
    </w:p>
    <w:p w:rsidR="00350438" w:rsidRPr="00BB2F3A" w:rsidRDefault="00350438" w:rsidP="00350438">
      <w:pPr>
        <w:spacing w:line="360" w:lineRule="auto"/>
        <w:jc w:val="center"/>
        <w:rPr>
          <w:sz w:val="28"/>
        </w:rPr>
      </w:pPr>
      <w:r w:rsidRPr="00BB2F3A">
        <w:rPr>
          <w:sz w:val="28"/>
        </w:rPr>
        <w:t>2014</w:t>
      </w:r>
    </w:p>
    <w:p w:rsidR="004A2D5C" w:rsidRDefault="00806F4A">
      <w:pPr>
        <w:pStyle w:val="1"/>
      </w:pPr>
      <w:r>
        <w:lastRenderedPageBreak/>
        <w:t>Objectives</w:t>
      </w:r>
    </w:p>
    <w:p w:rsidR="004A2D5C" w:rsidRDefault="00806F4A" w:rsidP="00F12C41">
      <w:pPr>
        <w:spacing w:line="360" w:lineRule="auto"/>
        <w:ind w:firstLine="284"/>
        <w:rPr>
          <w:iCs/>
        </w:rPr>
      </w:pPr>
      <w:r>
        <w:t xml:space="preserve">The objective of this lecture is to review approaches to reduce </w:t>
      </w:r>
      <w:r w:rsidR="00422E28">
        <w:t xml:space="preserve">the </w:t>
      </w:r>
      <w:r>
        <w:t xml:space="preserve">condition number of </w:t>
      </w:r>
      <w:r w:rsidR="00422E28">
        <w:t>a</w:t>
      </w:r>
      <w:r>
        <w:t xml:space="preserve"> m</w:t>
      </w:r>
      <w:r>
        <w:t>a</w:t>
      </w:r>
      <w:r>
        <w:t xml:space="preserve">trix based on </w:t>
      </w:r>
      <w:r>
        <w:rPr>
          <w:i/>
        </w:rPr>
        <w:t>preconditioning</w:t>
      </w:r>
      <w:r>
        <w:t>. Preconditioning is important for iterative methods as it improves their convergence rate.</w:t>
      </w:r>
    </w:p>
    <w:p w:rsidR="004A2D5C" w:rsidRDefault="00806F4A">
      <w:pPr>
        <w:pStyle w:val="1"/>
      </w:pPr>
      <w:r>
        <w:t>Abstract</w:t>
      </w:r>
    </w:p>
    <w:p w:rsidR="004A2D5C" w:rsidRDefault="00806F4A" w:rsidP="00F12C41">
      <w:pPr>
        <w:spacing w:line="360" w:lineRule="auto"/>
        <w:ind w:firstLine="284"/>
      </w:pPr>
      <w:r>
        <w:rPr>
          <w:i/>
          <w:iCs/>
        </w:rPr>
        <w:t xml:space="preserve">Preconditioning </w:t>
      </w:r>
      <w:r>
        <w:t xml:space="preserve">is an explicit or implicit transformation of a linear system </w:t>
      </w:r>
      <w:r>
        <w:rPr>
          <w:i/>
        </w:rPr>
        <w:t xml:space="preserve">Ax=b </w:t>
      </w:r>
      <w:r>
        <w:t xml:space="preserve">which makes this system more suitable for solution using iterative methods as it improves their convergence rate. This lecture describes a number of preconditioning methods, from simpler (Jacobi and Seidel methods) to more effective ones such as </w:t>
      </w:r>
      <w:r>
        <w:rPr>
          <w:i/>
        </w:rPr>
        <w:t>ILU(0)</w:t>
      </w:r>
      <w:r>
        <w:t xml:space="preserve"> and </w:t>
      </w:r>
      <w:r>
        <w:rPr>
          <w:i/>
        </w:rPr>
        <w:t xml:space="preserve">ILU(p) </w:t>
      </w:r>
      <w:r>
        <w:t xml:space="preserve">that are based on </w:t>
      </w:r>
      <w:r w:rsidR="00422E28">
        <w:t>the</w:t>
      </w:r>
      <w:r>
        <w:t xml:space="preserve"> inco</w:t>
      </w:r>
      <w:r>
        <w:t>m</w:t>
      </w:r>
      <w:r>
        <w:t xml:space="preserve">plete </w:t>
      </w:r>
      <w:r>
        <w:rPr>
          <w:i/>
        </w:rPr>
        <w:t>LU</w:t>
      </w:r>
      <w:r>
        <w:t>-factorization. It gives experimental results for a model problem. The lecture also demonstrates matrix condition improvement as a result of various preconditioning methods.</w:t>
      </w:r>
    </w:p>
    <w:p w:rsidR="004A2D5C" w:rsidRDefault="00806F4A">
      <w:pPr>
        <w:pStyle w:val="1"/>
      </w:pPr>
      <w:r>
        <w:t>Guidelines</w:t>
      </w:r>
    </w:p>
    <w:p w:rsidR="004A2D5C" w:rsidRDefault="00806F4A" w:rsidP="00F12C41">
      <w:pPr>
        <w:spacing w:line="360" w:lineRule="auto"/>
      </w:pPr>
      <w:r>
        <w:t xml:space="preserve">One of the key properties of the matrix </w:t>
      </w:r>
      <w:r>
        <w:rPr>
          <w:i/>
        </w:rPr>
        <w:t>A</w:t>
      </w:r>
      <w:r>
        <w:t xml:space="preserve"> in a linear system is its </w:t>
      </w:r>
      <w:r>
        <w:rPr>
          <w:i/>
        </w:rPr>
        <w:t xml:space="preserve">condition number </w:t>
      </w:r>
      <w:r>
        <w:rPr>
          <w:rFonts w:ascii="Cambria Math" w:hAnsi="Cambria Math"/>
          <w:i/>
        </w:rPr>
        <w:t>μ</w:t>
      </w:r>
      <w:r>
        <w:rPr>
          <w:i/>
          <w:vertAlign w:val="subscript"/>
        </w:rPr>
        <w:t>A</w:t>
      </w:r>
      <w:r>
        <w:t>. For example, the condition number of a symmetric positive definite matrix is a relation of its max</w:t>
      </w:r>
      <w:r>
        <w:t>i</w:t>
      </w:r>
      <w:r>
        <w:t>mum eigenvalue to its minimum one. This relation is more complex for general matrices.</w:t>
      </w:r>
    </w:p>
    <w:p w:rsidR="004A2D5C" w:rsidRDefault="00806F4A" w:rsidP="00F12C41">
      <w:pPr>
        <w:spacing w:line="360" w:lineRule="auto"/>
      </w:pPr>
      <w:r>
        <w:t xml:space="preserve">The condition number is critical for convergence of iterative methods to solve linear systems. If </w:t>
      </w:r>
      <w:r>
        <w:rPr>
          <w:rFonts w:ascii="Cambria Math" w:hAnsi="Cambria Math"/>
          <w:i/>
        </w:rPr>
        <w:t>μ</w:t>
      </w:r>
      <w:r>
        <w:rPr>
          <w:i/>
          <w:vertAlign w:val="subscript"/>
        </w:rPr>
        <w:t xml:space="preserve">A </w:t>
      </w:r>
      <w:r>
        <w:t xml:space="preserve">&gt;&gt; 1, the convergence rate will be low. If </w:t>
      </w:r>
      <w:r>
        <w:rPr>
          <w:rFonts w:ascii="Cambria Math" w:hAnsi="Cambria Math"/>
          <w:i/>
        </w:rPr>
        <w:t>μ</w:t>
      </w:r>
      <w:r>
        <w:rPr>
          <w:i/>
          <w:vertAlign w:val="subscript"/>
        </w:rPr>
        <w:t xml:space="preserve">A </w:t>
      </w:r>
      <w:r w:rsidR="00E85C03">
        <w:sym w:font="Symbol" w:char="F0BB"/>
      </w:r>
      <w:r>
        <w:t xml:space="preserve"> 1, the convergence rate will be high. Ther</w:t>
      </w:r>
      <w:r>
        <w:t>e</w:t>
      </w:r>
      <w:r>
        <w:t>fore, to improve matrix condition, the use of special methods, i. e. matrix preconditioning will be required.</w:t>
      </w:r>
    </w:p>
    <w:p w:rsidR="004A2D5C" w:rsidRDefault="00806F4A" w:rsidP="00F12C41">
      <w:pPr>
        <w:spacing w:line="360" w:lineRule="auto"/>
      </w:pPr>
      <w:r>
        <w:t xml:space="preserve">Preconditioning is an explicit or implicit transformation of a linear system </w:t>
      </w:r>
      <w:r>
        <w:rPr>
          <w:rStyle w:val="af7"/>
        </w:rPr>
        <w:t>Ax</w:t>
      </w:r>
      <w:r>
        <w:rPr>
          <w:i/>
        </w:rPr>
        <w:t>=b</w:t>
      </w:r>
      <w:r>
        <w:t xml:space="preserve"> which makes this system more suitable for solution using an iterative method. For example, explicit preconditioning involves multiplying the matrix A lines by the reciprocals of the matrix diagonal to obtain a single main diagonal. </w:t>
      </w:r>
    </w:p>
    <w:p w:rsidR="004A2D5C" w:rsidRDefault="00806F4A" w:rsidP="00F12C41">
      <w:pPr>
        <w:spacing w:line="360" w:lineRule="auto"/>
        <w:rPr>
          <w:iCs/>
        </w:rPr>
      </w:pPr>
      <w:r>
        <w:t xml:space="preserve">Another example of preconditioning is multiplying the initial system by some matrix, </w:t>
      </w:r>
      <w:r w:rsidRPr="008D6663">
        <w:rPr>
          <w:position w:val="-4"/>
        </w:rPr>
        <w:object w:dxaOrig="4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8pt;height:14.4pt" o:ole="">
            <v:imagedata r:id="rId10" o:title=""/>
          </v:shape>
          <o:OLEObject Type="Embed" ProgID="Equation.3" ShapeID="_x0000_i1025" DrawAspect="Content" ObjectID="_1479495863" r:id="rId11"/>
        </w:object>
      </w:r>
      <w:r w:rsidR="00B52AF3">
        <w:t>, i.</w:t>
      </w:r>
      <w:r>
        <w:t xml:space="preserve">e. transition to a system like </w:t>
      </w:r>
      <w:r w:rsidRPr="008D6663">
        <w:rPr>
          <w:position w:val="-6"/>
        </w:rPr>
        <w:object w:dxaOrig="1480" w:dyaOrig="320">
          <v:shape id="_x0000_i1026" type="#_x0000_t75" style="width:73.9pt;height:15.65pt" o:ole="">
            <v:imagedata r:id="rId12" o:title=""/>
          </v:shape>
          <o:OLEObject Type="Embed" ProgID="Equation.3" ShapeID="_x0000_i1026" DrawAspect="Content" ObjectID="_1479495864" r:id="rId13"/>
        </w:object>
      </w:r>
      <w:r>
        <w:t xml:space="preserve">. The matrix </w:t>
      </w:r>
      <w:r>
        <w:rPr>
          <w:i/>
        </w:rPr>
        <w:t xml:space="preserve">M </w:t>
      </w:r>
      <w:r>
        <w:t xml:space="preserve">is called a </w:t>
      </w:r>
      <w:r w:rsidRPr="00D55F54">
        <w:rPr>
          <w:rStyle w:val="af7"/>
          <w:sz w:val="24"/>
        </w:rPr>
        <w:t>preconditioner matrix</w:t>
      </w:r>
      <w:r w:rsidRPr="00D55F54">
        <w:rPr>
          <w:szCs w:val="24"/>
        </w:rPr>
        <w:t xml:space="preserve"> or</w:t>
      </w:r>
      <w:r w:rsidRPr="00D55F54">
        <w:rPr>
          <w:rStyle w:val="af7"/>
          <w:sz w:val="24"/>
        </w:rPr>
        <w:t xml:space="preserve"> preconditioner</w:t>
      </w:r>
      <w:r>
        <w:rPr>
          <w:i/>
          <w:iCs/>
        </w:rPr>
        <w:t>.</w:t>
      </w:r>
      <w:r>
        <w:rPr>
          <w:iCs/>
        </w:rPr>
        <w:t xml:space="preserve"> This preconditioning method may be called implicit as no explicit modification of the linear system takes place and the preconditioner matrix is used within the i</w:t>
      </w:r>
      <w:r>
        <w:rPr>
          <w:iCs/>
        </w:rPr>
        <w:t>t</w:t>
      </w:r>
      <w:r>
        <w:rPr>
          <w:iCs/>
        </w:rPr>
        <w:t>erative method to correct certain algorithm steps.</w:t>
      </w:r>
    </w:p>
    <w:p w:rsidR="004A2D5C" w:rsidRDefault="00806F4A" w:rsidP="00F12C41">
      <w:pPr>
        <w:spacing w:line="360" w:lineRule="auto"/>
      </w:pPr>
      <w:r>
        <w:t xml:space="preserve">An informal requirement to the preconditioner matrix may be put as follows: </w:t>
      </w:r>
      <w:r>
        <w:rPr>
          <w:i/>
        </w:rPr>
        <w:t>M</w:t>
      </w:r>
      <w:r>
        <w:t xml:space="preserve"> must be close to </w:t>
      </w:r>
      <w:r>
        <w:rPr>
          <w:i/>
        </w:rPr>
        <w:t>A</w:t>
      </w:r>
      <w:r>
        <w:t xml:space="preserve"> (for </w:t>
      </w:r>
      <w:r w:rsidRPr="008D6663">
        <w:rPr>
          <w:position w:val="-4"/>
        </w:rPr>
        <w:object w:dxaOrig="620" w:dyaOrig="300">
          <v:shape id="_x0000_i1027" type="#_x0000_t75" style="width:30.7pt;height:14.4pt" o:ole="">
            <v:imagedata r:id="rId14" o:title=""/>
          </v:shape>
          <o:OLEObject Type="Embed" ProgID="Equation.3" ShapeID="_x0000_i1027" DrawAspect="Content" ObjectID="_1479495865" r:id="rId15"/>
        </w:object>
      </w:r>
      <w:r>
        <w:t xml:space="preserve"> to be close to the unity matrix </w:t>
      </w:r>
      <w:r>
        <w:rPr>
          <w:i/>
        </w:rPr>
        <w:t>E</w:t>
      </w:r>
      <w:r>
        <w:t xml:space="preserve">). Please note that the selection of </w:t>
      </w:r>
      <w:r>
        <w:rPr>
          <w:i/>
        </w:rPr>
        <w:t>M</w:t>
      </w:r>
      <w:r>
        <w:rPr>
          <w:rFonts w:ascii="Cambria Math" w:hAnsi="Cambria Math"/>
        </w:rPr>
        <w:t>=</w:t>
      </w:r>
      <w:r>
        <w:rPr>
          <w:i/>
        </w:rPr>
        <w:t xml:space="preserve">A </w:t>
      </w:r>
      <w:r>
        <w:t xml:space="preserve">gives an immediate solution </w:t>
      </w:r>
      <w:r w:rsidRPr="008D6663">
        <w:rPr>
          <w:position w:val="-6"/>
        </w:rPr>
        <w:object w:dxaOrig="999" w:dyaOrig="320">
          <v:shape id="_x0000_i1028" type="#_x0000_t75" style="width:50.1pt;height:15.65pt" o:ole="">
            <v:imagedata r:id="rId16" o:title=""/>
          </v:shape>
          <o:OLEObject Type="Embed" ProgID="Equation.3" ShapeID="_x0000_i1028" DrawAspect="Content" ObjectID="_1479495866" r:id="rId17"/>
        </w:object>
      </w:r>
      <w:r>
        <w:t>, however, it has no practical sense as it requires comp</w:t>
      </w:r>
      <w:r>
        <w:t>u</w:t>
      </w:r>
      <w:r>
        <w:t xml:space="preserve">tation of </w:t>
      </w:r>
      <w:r w:rsidRPr="008D6663">
        <w:rPr>
          <w:position w:val="-4"/>
        </w:rPr>
        <w:object w:dxaOrig="380" w:dyaOrig="300">
          <v:shape id="_x0000_i1029" type="#_x0000_t75" style="width:19.4pt;height:14.4pt" o:ole="">
            <v:imagedata r:id="rId18" o:title=""/>
          </v:shape>
          <o:OLEObject Type="Embed" ProgID="Equation.3" ShapeID="_x0000_i1029" DrawAspect="Content" ObjectID="_1479495867" r:id="rId19"/>
        </w:object>
      </w:r>
      <w:r>
        <w:t>.</w:t>
      </w:r>
    </w:p>
    <w:p w:rsidR="004A2D5C" w:rsidRDefault="00806F4A" w:rsidP="00F12C41">
      <w:pPr>
        <w:spacing w:line="360" w:lineRule="auto"/>
      </w:pPr>
      <w:r>
        <w:lastRenderedPageBreak/>
        <w:t xml:space="preserve">Product matrix computation </w:t>
      </w:r>
      <w:r w:rsidRPr="008D6663">
        <w:rPr>
          <w:position w:val="-4"/>
        </w:rPr>
        <w:object w:dxaOrig="620" w:dyaOrig="300">
          <v:shape id="_x0000_i1030" type="#_x0000_t75" style="width:30.7pt;height:14.4pt" o:ole="">
            <v:imagedata r:id="rId14" o:title=""/>
          </v:shape>
          <o:OLEObject Type="Embed" ProgID="Equation.3" ShapeID="_x0000_i1030" DrawAspect="Content" ObjectID="_1479495868" r:id="rId20"/>
        </w:object>
      </w:r>
      <w:r>
        <w:t xml:space="preserve"> generally leads to the matrix </w:t>
      </w:r>
      <w:r w:rsidR="009A5702">
        <w:t xml:space="preserve">pattern </w:t>
      </w:r>
      <w:r>
        <w:t>modification (which is unacceptable for sparse systems), so the use of preconditioner requires another approach. A</w:t>
      </w:r>
      <w:r>
        <w:t>d</w:t>
      </w:r>
      <w:r>
        <w:t xml:space="preserve">ditional operations are introduced into the method scheme to allow for preconditioner influence. For example, the initial system </w:t>
      </w:r>
      <w:r w:rsidR="00F50686">
        <w:t xml:space="preserve">residual </w:t>
      </w:r>
      <w:r w:rsidRPr="008D6663">
        <w:rPr>
          <w:position w:val="-6"/>
        </w:rPr>
        <w:object w:dxaOrig="1020" w:dyaOrig="279">
          <v:shape id="_x0000_i1031" type="#_x0000_t75" style="width:50.7pt;height:14.4pt" o:ole="">
            <v:imagedata r:id="rId21" o:title=""/>
          </v:shape>
          <o:OLEObject Type="Embed" ProgID="Equation.3" ShapeID="_x0000_i1031" DrawAspect="Content" ObjectID="_1479495869" r:id="rId22"/>
        </w:object>
      </w:r>
      <w:r>
        <w:t xml:space="preserve"> has an obvious relation </w:t>
      </w:r>
      <w:r w:rsidRPr="008D6663">
        <w:rPr>
          <w:position w:val="-4"/>
        </w:rPr>
        <w:object w:dxaOrig="740" w:dyaOrig="260">
          <v:shape id="_x0000_i1032" type="#_x0000_t75" style="width:36.3pt;height:13.75pt" o:ole="">
            <v:imagedata r:id="rId23" o:title=""/>
          </v:shape>
          <o:OLEObject Type="Embed" ProgID="Equation.3" ShapeID="_x0000_i1032" DrawAspect="Content" ObjectID="_1479495870" r:id="rId24"/>
        </w:object>
      </w:r>
      <w:r>
        <w:t xml:space="preserve"> to the pr</w:t>
      </w:r>
      <w:r>
        <w:t>e</w:t>
      </w:r>
      <w:r>
        <w:t xml:space="preserve">conditioned system </w:t>
      </w:r>
      <w:r w:rsidR="00F50686">
        <w:t xml:space="preserve">residual </w:t>
      </w:r>
      <w:r w:rsidRPr="008D6663">
        <w:rPr>
          <w:position w:val="-6"/>
        </w:rPr>
        <w:object w:dxaOrig="1820" w:dyaOrig="320">
          <v:shape id="_x0000_i1033" type="#_x0000_t75" style="width:92.05pt;height:15.65pt" o:ole="">
            <v:imagedata r:id="rId25" o:title=""/>
          </v:shape>
          <o:OLEObject Type="Embed" ProgID="Equation.3" ShapeID="_x0000_i1033" DrawAspect="Content" ObjectID="_1479495871" r:id="rId26"/>
        </w:object>
      </w:r>
      <w:r>
        <w:t>. The same is true for multiplication of a matrix by a vector.</w:t>
      </w:r>
    </w:p>
    <w:p w:rsidR="004A2D5C" w:rsidRDefault="00806F4A" w:rsidP="00F12C41">
      <w:pPr>
        <w:spacing w:line="360" w:lineRule="auto"/>
      </w:pPr>
      <w:r>
        <w:t xml:space="preserve">Having summarized all </w:t>
      </w:r>
      <w:r w:rsidR="00D55F54">
        <w:t>prerequisites of</w:t>
      </w:r>
      <w:r>
        <w:t xml:space="preserve"> effective preconditioning, we will see that the </w:t>
      </w:r>
      <w:r w:rsidR="00F50686">
        <w:t xml:space="preserve">matrix </w:t>
      </w:r>
      <w:r>
        <w:rPr>
          <w:i/>
        </w:rPr>
        <w:t>M</w:t>
      </w:r>
      <w:r>
        <w:t>:</w:t>
      </w:r>
    </w:p>
    <w:p w:rsidR="004A2D5C" w:rsidRDefault="00806F4A" w:rsidP="00F12C41">
      <w:pPr>
        <w:pStyle w:val="a0"/>
        <w:spacing w:line="360" w:lineRule="auto"/>
      </w:pPr>
      <w:r>
        <w:t xml:space="preserve">must be close to </w:t>
      </w:r>
      <w:r>
        <w:rPr>
          <w:i/>
        </w:rPr>
        <w:t>A</w:t>
      </w:r>
      <w:r>
        <w:t>;</w:t>
      </w:r>
    </w:p>
    <w:p w:rsidR="004A2D5C" w:rsidRDefault="00806F4A" w:rsidP="00F12C41">
      <w:pPr>
        <w:pStyle w:val="a0"/>
        <w:spacing w:line="360" w:lineRule="auto"/>
      </w:pPr>
      <w:r>
        <w:t>must be easy to compute;</w:t>
      </w:r>
    </w:p>
    <w:p w:rsidR="004A2D5C" w:rsidRDefault="00806F4A" w:rsidP="00F12C41">
      <w:pPr>
        <w:pStyle w:val="a0"/>
        <w:spacing w:line="360" w:lineRule="auto"/>
      </w:pPr>
      <w:r>
        <w:t xml:space="preserve">must be easily invertible, i. e. allow for fast solution of systems like </w:t>
      </w:r>
      <w:r w:rsidRPr="008D6663">
        <w:rPr>
          <w:position w:val="-4"/>
        </w:rPr>
        <w:object w:dxaOrig="740" w:dyaOrig="260">
          <v:shape id="_x0000_i1034" type="#_x0000_t75" style="width:36.3pt;height:13.75pt" o:ole="">
            <v:imagedata r:id="rId27" o:title=""/>
          </v:shape>
          <o:OLEObject Type="Embed" ProgID="Equation.3" ShapeID="_x0000_i1034" DrawAspect="Content" ObjectID="_1479495872" r:id="rId28"/>
        </w:object>
      </w:r>
      <w:r>
        <w:t>.</w:t>
      </w:r>
    </w:p>
    <w:p w:rsidR="004A2D5C" w:rsidRDefault="00806F4A" w:rsidP="00F12C41">
      <w:pPr>
        <w:spacing w:line="360" w:lineRule="auto"/>
      </w:pPr>
      <w:r>
        <w:t xml:space="preserve">As these three criteria are </w:t>
      </w:r>
      <w:r w:rsidR="00D55F54">
        <w:t>clearly</w:t>
      </w:r>
      <w:r>
        <w:t xml:space="preserve"> controversial (as illustrated by the case when </w:t>
      </w:r>
      <w:r>
        <w:rPr>
          <w:i/>
        </w:rPr>
        <w:t>M=A</w:t>
      </w:r>
      <w:r>
        <w:t xml:space="preserve">), it is not easy to find the preconditioning method that will satisfy all of them. This lecture describes a number of preconditioning methods, from elementary ones like the Jacobi and Seidel methods to more efficient ones such as </w:t>
      </w:r>
      <w:r>
        <w:rPr>
          <w:i/>
        </w:rPr>
        <w:t>ILU(0)</w:t>
      </w:r>
      <w:r>
        <w:t xml:space="preserve"> and </w:t>
      </w:r>
      <w:r>
        <w:rPr>
          <w:i/>
        </w:rPr>
        <w:t>ILU(p)</w:t>
      </w:r>
      <w:r>
        <w:t xml:space="preserve"> based on incomplete </w:t>
      </w:r>
      <w:r w:rsidRPr="00D55F54">
        <w:rPr>
          <w:i/>
        </w:rPr>
        <w:t>LU</w:t>
      </w:r>
      <w:r>
        <w:t>-factorization.</w:t>
      </w:r>
    </w:p>
    <w:p w:rsidR="004A2D5C" w:rsidRDefault="00806F4A" w:rsidP="00F12C41">
      <w:pPr>
        <w:spacing w:line="360" w:lineRule="auto"/>
      </w:pPr>
      <w:r>
        <w:t>The first part of the lecture deals with elementary preconditioners. First of all, there is a rel</w:t>
      </w:r>
      <w:r>
        <w:t>a</w:t>
      </w:r>
      <w:r>
        <w:t xml:space="preserve">tion between the basic iterative methods (Jacobi, Seidel, SOR and SSOR) and the preconcitioner. Any basic iterative method is nothing else but the </w:t>
      </w:r>
      <w:r w:rsidR="00F50686">
        <w:t xml:space="preserve">simple </w:t>
      </w:r>
      <w:r>
        <w:t>iteration method applied to a system with the preconditioner</w:t>
      </w:r>
      <w:r w:rsidR="00F50686">
        <w:t xml:space="preserve"> </w:t>
      </w:r>
      <w:r w:rsidR="00F50686">
        <w:rPr>
          <w:i/>
        </w:rPr>
        <w:t>M</w:t>
      </w:r>
      <w:r>
        <w:t xml:space="preserve">. Here, </w:t>
      </w:r>
      <w:r>
        <w:rPr>
          <w:i/>
        </w:rPr>
        <w:t>M</w:t>
      </w:r>
      <w:r>
        <w:t xml:space="preserve"> is based on the iteration matrix of the respective method.</w:t>
      </w:r>
    </w:p>
    <w:p w:rsidR="004A2D5C" w:rsidRDefault="00806F4A" w:rsidP="00F12C41">
      <w:pPr>
        <w:spacing w:line="360" w:lineRule="auto"/>
      </w:pPr>
      <w:r>
        <w:t xml:space="preserve">These preconditioners satisfy two of the three requirements to them: they are easy to compute (as they are either submatrices or products of the matrix </w:t>
      </w:r>
      <w:r>
        <w:rPr>
          <w:i/>
        </w:rPr>
        <w:t>A</w:t>
      </w:r>
      <w:r>
        <w:t xml:space="preserve"> submatrices) and invertible (as they are diagonal, triangular and a product of triangular matrices, respectively). However, they are not entirely in line with the third requirement, that is, they are not close to </w:t>
      </w:r>
      <w:r w:rsidRPr="00F50686">
        <w:rPr>
          <w:i/>
        </w:rPr>
        <w:t>A</w:t>
      </w:r>
      <w:r>
        <w:t>, therefore, spectral p</w:t>
      </w:r>
      <w:r>
        <w:t>a</w:t>
      </w:r>
      <w:r>
        <w:t xml:space="preserve">rameters of the matrix </w:t>
      </w:r>
      <w:r w:rsidRPr="008D6663">
        <w:rPr>
          <w:position w:val="-4"/>
        </w:rPr>
        <w:object w:dxaOrig="639" w:dyaOrig="300">
          <v:shape id="_x0000_i1035" type="#_x0000_t75" style="width:31.95pt;height:14.4pt" o:ole="">
            <v:imagedata r:id="rId29" o:title=""/>
          </v:shape>
          <o:OLEObject Type="Embed" ProgID="Equation.3" ShapeID="_x0000_i1035" DrawAspect="Content" ObjectID="_1479495873" r:id="rId30"/>
        </w:object>
      </w:r>
      <w:r>
        <w:t xml:space="preserve"> are only slightly improved.</w:t>
      </w:r>
    </w:p>
    <w:p w:rsidR="004A2D5C" w:rsidRDefault="00806F4A" w:rsidP="00F12C41">
      <w:pPr>
        <w:spacing w:line="360" w:lineRule="auto"/>
      </w:pPr>
      <w:r>
        <w:t xml:space="preserve">The second part of the lecture deals with preconditioners resulting from incomplete </w:t>
      </w:r>
      <w:r w:rsidRPr="00456083">
        <w:rPr>
          <w:i/>
        </w:rPr>
        <w:t>LU</w:t>
      </w:r>
      <w:r>
        <w:t xml:space="preserve">-factorization. Let us describe the matrix </w:t>
      </w:r>
      <w:r>
        <w:rPr>
          <w:i/>
        </w:rPr>
        <w:t>A</w:t>
      </w:r>
      <w:r>
        <w:t xml:space="preserve"> as </w:t>
      </w:r>
      <w:r w:rsidRPr="00F50686">
        <w:rPr>
          <w:i/>
        </w:rPr>
        <w:t>A</w:t>
      </w:r>
      <w:r>
        <w:rPr>
          <w:rFonts w:ascii="Cambria Math" w:hAnsi="Cambria Math"/>
        </w:rPr>
        <w:t>=</w:t>
      </w:r>
      <w:r w:rsidRPr="00F50686">
        <w:rPr>
          <w:i/>
        </w:rPr>
        <w:t>LU</w:t>
      </w:r>
      <w:r w:rsidR="00456083">
        <w:sym w:font="Symbol" w:char="F02D"/>
      </w:r>
      <w:r w:rsidR="00456083">
        <w:t> </w:t>
      </w:r>
      <w:r w:rsidRPr="00F50686">
        <w:rPr>
          <w:i/>
        </w:rPr>
        <w:t>R</w:t>
      </w:r>
      <w:r>
        <w:t xml:space="preserve">, where the matrices </w:t>
      </w:r>
      <w:r>
        <w:rPr>
          <w:i/>
        </w:rPr>
        <w:t>L</w:t>
      </w:r>
      <w:r>
        <w:t xml:space="preserve"> and </w:t>
      </w:r>
      <w:r>
        <w:rPr>
          <w:i/>
        </w:rPr>
        <w:t>U</w:t>
      </w:r>
      <w:r>
        <w:t xml:space="preserve"> are the lo</w:t>
      </w:r>
      <w:r>
        <w:t>w</w:t>
      </w:r>
      <w:r>
        <w:t>er and upper triangular matrices, respectively, and the residu</w:t>
      </w:r>
      <w:r w:rsidR="00F50686">
        <w:t>al</w:t>
      </w:r>
      <w:r>
        <w:t xml:space="preserve"> </w:t>
      </w:r>
      <w:r>
        <w:rPr>
          <w:i/>
        </w:rPr>
        <w:t>R</w:t>
      </w:r>
      <w:r>
        <w:t xml:space="preserve"> satisfies a number of additional conditions (e. g. specific </w:t>
      </w:r>
      <w:r>
        <w:rPr>
          <w:i/>
        </w:rPr>
        <w:t>R</w:t>
      </w:r>
      <w:r>
        <w:t xml:space="preserve"> elements are equal to zero). In such a case, approximate represent</w:t>
      </w:r>
      <w:r>
        <w:t>a</w:t>
      </w:r>
      <w:r>
        <w:t xml:space="preserve">tion of </w:t>
      </w:r>
      <w:r>
        <w:rPr>
          <w:i/>
        </w:rPr>
        <w:t>A</w:t>
      </w:r>
      <w:r w:rsidR="00456083">
        <w:sym w:font="Symbol" w:char="F0BB"/>
      </w:r>
      <w:r>
        <w:rPr>
          <w:i/>
        </w:rPr>
        <w:t>LU</w:t>
      </w:r>
      <w:r>
        <w:t xml:space="preserve"> is called </w:t>
      </w:r>
      <w:r>
        <w:rPr>
          <w:i/>
        </w:rPr>
        <w:t>incomplete LU-factorization of the matrix A</w:t>
      </w:r>
      <w:r>
        <w:t xml:space="preserve"> (or </w:t>
      </w:r>
      <w:r>
        <w:rPr>
          <w:rStyle w:val="af7"/>
        </w:rPr>
        <w:t>ILU-factorization</w:t>
      </w:r>
      <w:r>
        <w:t xml:space="preserve">). If </w:t>
      </w:r>
      <w:r w:rsidRPr="000C6D2E">
        <w:rPr>
          <w:i/>
        </w:rPr>
        <w:t>R</w:t>
      </w:r>
      <w:r>
        <w:t xml:space="preserve">=0, this will be a complete factorization or complete </w:t>
      </w:r>
      <w:r>
        <w:rPr>
          <w:i/>
        </w:rPr>
        <w:t>LU</w:t>
      </w:r>
      <w:r>
        <w:t xml:space="preserve">-factorization of the matrix </w:t>
      </w:r>
      <w:r>
        <w:rPr>
          <w:rStyle w:val="af7"/>
        </w:rPr>
        <w:t>А</w:t>
      </w:r>
      <w:r>
        <w:t>. In fact, complete factorization means solving the linear system using a direct method. However, this o</w:t>
      </w:r>
      <w:r>
        <w:t>p</w:t>
      </w:r>
      <w:r>
        <w:t xml:space="preserve">eration is a) complex b) difficult to implement for sparse matrices. Incomplete </w:t>
      </w:r>
      <w:r w:rsidRPr="000C6D2E">
        <w:rPr>
          <w:i/>
        </w:rPr>
        <w:t>LU</w:t>
      </w:r>
      <w:r>
        <w:t xml:space="preserve">-factorization </w:t>
      </w:r>
      <w:r>
        <w:lastRenderedPageBreak/>
        <w:t xml:space="preserve">lets obtain matrices </w:t>
      </w:r>
      <w:r>
        <w:rPr>
          <w:i/>
        </w:rPr>
        <w:t xml:space="preserve">L′ </w:t>
      </w:r>
      <w:r>
        <w:t>and</w:t>
      </w:r>
      <w:r>
        <w:rPr>
          <w:i/>
        </w:rPr>
        <w:t xml:space="preserve"> U′</w:t>
      </w:r>
      <w:r>
        <w:t xml:space="preserve"> close to those obtained as a result of complete factorization. In such a case, incomplete</w:t>
      </w:r>
      <w:r w:rsidR="000C6D2E">
        <w:t xml:space="preserve"> </w:t>
      </w:r>
      <w:r w:rsidR="000C6D2E" w:rsidRPr="000C6D2E">
        <w:rPr>
          <w:i/>
        </w:rPr>
        <w:t>LU</w:t>
      </w:r>
      <w:r>
        <w:t>-factorization takes much less time.</w:t>
      </w:r>
    </w:p>
    <w:p w:rsidR="004A2D5C" w:rsidRDefault="00806F4A" w:rsidP="00F12C41">
      <w:pPr>
        <w:spacing w:line="360" w:lineRule="auto"/>
      </w:pPr>
      <w:r>
        <w:t xml:space="preserve">The basis for the implementation procedure of the incomplete </w:t>
      </w:r>
      <w:r>
        <w:rPr>
          <w:i/>
        </w:rPr>
        <w:t>LU</w:t>
      </w:r>
      <w:r>
        <w:t>-factorization is the Gauss</w:t>
      </w:r>
      <w:r>
        <w:t>i</w:t>
      </w:r>
      <w:r>
        <w:t xml:space="preserve">an elimination method. In this case, for the purposes of sparse matrix </w:t>
      </w:r>
      <w:r w:rsidRPr="000C6D2E">
        <w:rPr>
          <w:i/>
        </w:rPr>
        <w:t>LU</w:t>
      </w:r>
      <w:r>
        <w:t>-factorization the alg</w:t>
      </w:r>
      <w:r>
        <w:t>o</w:t>
      </w:r>
      <w:r>
        <w:t xml:space="preserve">rithm is divided into two parts, symbolic and numeric. The symbolic part involves construction of </w:t>
      </w:r>
      <w:r>
        <w:rPr>
          <w:i/>
        </w:rPr>
        <w:t>L</w:t>
      </w:r>
      <w:r>
        <w:t xml:space="preserve"> and </w:t>
      </w:r>
      <w:r>
        <w:rPr>
          <w:i/>
        </w:rPr>
        <w:t>U</w:t>
      </w:r>
      <w:r>
        <w:t xml:space="preserve"> portraits. The numeric parts includes computation of specific values for all non-zero elements corresponding to the portraits.</w:t>
      </w:r>
    </w:p>
    <w:p w:rsidR="004A2D5C" w:rsidRDefault="00806F4A" w:rsidP="00F12C41">
      <w:pPr>
        <w:spacing w:line="360" w:lineRule="auto"/>
      </w:pPr>
      <w:r>
        <w:t xml:space="preserve">Two incomplete factorization methods are considered, </w:t>
      </w:r>
      <w:r w:rsidRPr="000C6D2E">
        <w:rPr>
          <w:i/>
        </w:rPr>
        <w:t>ILU</w:t>
      </w:r>
      <w:r>
        <w:t xml:space="preserve">(0) and </w:t>
      </w:r>
      <w:r w:rsidRPr="000C6D2E">
        <w:rPr>
          <w:i/>
        </w:rPr>
        <w:t>ILU</w:t>
      </w:r>
      <w:r>
        <w:t>(</w:t>
      </w:r>
      <w:r w:rsidRPr="000C6D2E">
        <w:rPr>
          <w:i/>
        </w:rPr>
        <w:t>p</w:t>
      </w:r>
      <w:r>
        <w:t>).</w:t>
      </w:r>
    </w:p>
    <w:p w:rsidR="004A2D5C" w:rsidRDefault="00806F4A" w:rsidP="00F12C41">
      <w:pPr>
        <w:spacing w:line="360" w:lineRule="auto"/>
      </w:pPr>
      <w:r>
        <w:t xml:space="preserve">The idea of </w:t>
      </w:r>
      <w:r>
        <w:rPr>
          <w:i/>
        </w:rPr>
        <w:t>ILU</w:t>
      </w:r>
      <w:r>
        <w:t xml:space="preserve">(0)-factorization is to eliminate all new non-zero elements that appear in the course of </w:t>
      </w:r>
      <w:r w:rsidR="00BE329C">
        <w:t>factorization</w:t>
      </w:r>
      <w:r>
        <w:t xml:space="preserve">, from the factor. For the purpose of this algorithm, the initial matrix </w:t>
      </w:r>
      <w:r>
        <w:rPr>
          <w:i/>
        </w:rPr>
        <w:t>A</w:t>
      </w:r>
      <w:r>
        <w:t xml:space="preserve"> </w:t>
      </w:r>
      <w:r w:rsidR="009A5702">
        <w:t xml:space="preserve">pattern </w:t>
      </w:r>
      <w:r>
        <w:t xml:space="preserve">is used as the </w:t>
      </w:r>
      <w:r w:rsidR="009A5702">
        <w:t xml:space="preserve">patterns </w:t>
      </w:r>
      <w:r>
        <w:t xml:space="preserve">of </w:t>
      </w:r>
      <w:r>
        <w:rPr>
          <w:i/>
        </w:rPr>
        <w:t xml:space="preserve">L′ </w:t>
      </w:r>
      <w:r>
        <w:t>and</w:t>
      </w:r>
      <w:r>
        <w:rPr>
          <w:i/>
        </w:rPr>
        <w:t xml:space="preserve"> U′</w:t>
      </w:r>
      <w:r>
        <w:t xml:space="preserve">. The lower </w:t>
      </w:r>
      <w:r w:rsidRPr="00F37338">
        <w:rPr>
          <w:i/>
        </w:rPr>
        <w:t>A</w:t>
      </w:r>
      <w:r>
        <w:t xml:space="preserve"> triangle serves as the </w:t>
      </w:r>
      <w:r w:rsidR="009A5702">
        <w:t xml:space="preserve">pattern </w:t>
      </w:r>
      <w:r>
        <w:t>of</w:t>
      </w:r>
      <w:r>
        <w:rPr>
          <w:i/>
        </w:rPr>
        <w:t xml:space="preserve"> L′ </w:t>
      </w:r>
      <w:r>
        <w:t xml:space="preserve"> while the upper one is used as the </w:t>
      </w:r>
      <w:r w:rsidR="009A5702">
        <w:t xml:space="preserve">pattern </w:t>
      </w:r>
      <w:r>
        <w:t xml:space="preserve">of </w:t>
      </w:r>
      <w:r>
        <w:rPr>
          <w:i/>
        </w:rPr>
        <w:t>U′.</w:t>
      </w:r>
      <w:r>
        <w:t xml:space="preserve"> In the numeric part, coefficients of matrices </w:t>
      </w:r>
      <w:r>
        <w:rPr>
          <w:i/>
        </w:rPr>
        <w:t xml:space="preserve">L′ </w:t>
      </w:r>
      <w:r>
        <w:t xml:space="preserve">and </w:t>
      </w:r>
      <w:r>
        <w:rPr>
          <w:i/>
        </w:rPr>
        <w:t>U′</w:t>
      </w:r>
      <w:r>
        <w:t xml:space="preserve"> are computed in such a way to make the matrix</w:t>
      </w:r>
      <w:r>
        <w:rPr>
          <w:i/>
        </w:rPr>
        <w:t xml:space="preserve"> L′U′</w:t>
      </w:r>
      <w:r>
        <w:t xml:space="preserve"> coincide with </w:t>
      </w:r>
      <w:r>
        <w:rPr>
          <w:i/>
        </w:rPr>
        <w:t>A</w:t>
      </w:r>
      <w:r>
        <w:t xml:space="preserve"> for all non-zero </w:t>
      </w:r>
      <w:r>
        <w:rPr>
          <w:i/>
        </w:rPr>
        <w:t>A</w:t>
      </w:r>
      <w:r>
        <w:t xml:space="preserve"> elements. It should be noted that due to incomplete factorization multiplying </w:t>
      </w:r>
      <w:r>
        <w:rPr>
          <w:i/>
        </w:rPr>
        <w:t>L′</w:t>
      </w:r>
      <w:r w:rsidR="006E4564" w:rsidRPr="00B52AF3">
        <w:rPr>
          <w:i/>
        </w:rPr>
        <w:t xml:space="preserve"> </w:t>
      </w:r>
      <w:r>
        <w:t xml:space="preserve">by </w:t>
      </w:r>
      <w:r>
        <w:rPr>
          <w:i/>
        </w:rPr>
        <w:t>U′</w:t>
      </w:r>
      <w:r>
        <w:t xml:space="preserve"> may lead to additio</w:t>
      </w:r>
      <w:r>
        <w:t>n</w:t>
      </w:r>
      <w:r>
        <w:t>al non-zero elements.</w:t>
      </w:r>
    </w:p>
    <w:p w:rsidR="004A2D5C" w:rsidRDefault="00806F4A" w:rsidP="00F12C41">
      <w:pPr>
        <w:spacing w:before="120" w:after="0" w:line="360" w:lineRule="auto"/>
      </w:pPr>
      <w:r>
        <w:t xml:space="preserve">The idea of </w:t>
      </w:r>
      <w:r>
        <w:rPr>
          <w:i/>
        </w:rPr>
        <w:t>ILU</w:t>
      </w:r>
      <w:r w:rsidRPr="000C6D2E">
        <w:t>(</w:t>
      </w:r>
      <w:r w:rsidR="000C6D2E">
        <w:rPr>
          <w:i/>
        </w:rPr>
        <w:t>p</w:t>
      </w:r>
      <w:r w:rsidRPr="000C6D2E">
        <w:t>)</w:t>
      </w:r>
      <w:r>
        <w:rPr>
          <w:i/>
        </w:rPr>
        <w:t>-</w:t>
      </w:r>
      <w:r>
        <w:t xml:space="preserve">factorization is that the </w:t>
      </w:r>
      <w:r w:rsidR="009A5702">
        <w:t xml:space="preserve">patterns </w:t>
      </w:r>
      <w:r>
        <w:t xml:space="preserve">of matrices </w:t>
      </w:r>
      <w:r>
        <w:rPr>
          <w:i/>
        </w:rPr>
        <w:t xml:space="preserve">L′ </w:t>
      </w:r>
      <w:r>
        <w:t xml:space="preserve">and </w:t>
      </w:r>
      <w:r>
        <w:rPr>
          <w:i/>
        </w:rPr>
        <w:t>U′</w:t>
      </w:r>
      <w:r>
        <w:t xml:space="preserve"> obtained as a result of incomplete </w:t>
      </w:r>
      <w:r>
        <w:rPr>
          <w:i/>
        </w:rPr>
        <w:t>LU</w:t>
      </w:r>
      <w:r>
        <w:t xml:space="preserve">-factorization are closer to the </w:t>
      </w:r>
      <w:r w:rsidR="009A5702">
        <w:t xml:space="preserve">patterns </w:t>
      </w:r>
      <w:r>
        <w:t xml:space="preserve">of </w:t>
      </w:r>
      <w:r w:rsidRPr="009A5702">
        <w:rPr>
          <w:i/>
        </w:rPr>
        <w:t>L</w:t>
      </w:r>
      <w:r>
        <w:t xml:space="preserve"> and </w:t>
      </w:r>
      <w:r w:rsidRPr="009A5702">
        <w:rPr>
          <w:i/>
        </w:rPr>
        <w:t>U</w:t>
      </w:r>
      <w:r>
        <w:t xml:space="preserve"> (i. e., a certain degree of fa</w:t>
      </w:r>
      <w:r>
        <w:t>c</w:t>
      </w:r>
      <w:r>
        <w:t xml:space="preserve">tor filling compared to </w:t>
      </w:r>
      <w:r>
        <w:rPr>
          <w:i/>
        </w:rPr>
        <w:t>ILU</w:t>
      </w:r>
      <w:r w:rsidRPr="009A5702">
        <w:t>(0)</w:t>
      </w:r>
      <w:r>
        <w:t xml:space="preserve"> is allowed). The method is based on the concept of </w:t>
      </w:r>
      <w:r>
        <w:rPr>
          <w:i/>
        </w:rPr>
        <w:t>p filling level.</w:t>
      </w:r>
      <w:r>
        <w:t xml:space="preserve"> In this case, </w:t>
      </w:r>
      <w:r>
        <w:rPr>
          <w:i/>
        </w:rPr>
        <w:t>p</w:t>
      </w:r>
      <w:r>
        <w:t xml:space="preserve"> regulates factor construction precision and may be interpreted as the number of additional diagonals where filling is possible. So if </w:t>
      </w:r>
      <w:r w:rsidRPr="003476F4">
        <w:rPr>
          <w:i/>
        </w:rPr>
        <w:t>p</w:t>
      </w:r>
      <w:r>
        <w:t xml:space="preserve"> is equal to the matrix size, the algorithm will result in the complete </w:t>
      </w:r>
      <w:r>
        <w:rPr>
          <w:i/>
        </w:rPr>
        <w:t>LU</w:t>
      </w:r>
      <w:r>
        <w:t xml:space="preserve">-factorization. If </w:t>
      </w:r>
      <w:r>
        <w:rPr>
          <w:i/>
        </w:rPr>
        <w:t>p</w:t>
      </w:r>
      <m:oMath>
        <m:r>
          <w:rPr>
            <w:rFonts w:ascii="Cambria Math" w:hAnsi="Cambria Math"/>
          </w:rPr>
          <m:t xml:space="preserve"> </m:t>
        </m:r>
      </m:oMath>
      <w:r>
        <w:t xml:space="preserve">is equal to zero, the algorithm transforms to </w:t>
      </w:r>
      <w:r>
        <w:rPr>
          <w:i/>
        </w:rPr>
        <w:t>ILU</w:t>
      </w:r>
      <w:r>
        <w:t>(0).</w:t>
      </w:r>
    </w:p>
    <w:p w:rsidR="004A2D5C" w:rsidRDefault="00806F4A" w:rsidP="00F12C41">
      <w:pPr>
        <w:spacing w:line="360" w:lineRule="auto"/>
      </w:pPr>
      <w:r>
        <w:t>The conclusion contains experimental results for a model problem. The lecture also demo</w:t>
      </w:r>
      <w:r>
        <w:t>n</w:t>
      </w:r>
      <w:r>
        <w:t>strates matrix condition improvement as a result of application of various preconditioning met</w:t>
      </w:r>
      <w:r>
        <w:t>h</w:t>
      </w:r>
      <w:r>
        <w:t>ods.</w:t>
      </w:r>
    </w:p>
    <w:p w:rsidR="004A2D5C" w:rsidRDefault="00806F4A">
      <w:pPr>
        <w:pStyle w:val="1"/>
        <w:rPr>
          <w:rStyle w:val="aa"/>
          <w:color w:val="000000"/>
          <w:szCs w:val="24"/>
        </w:rPr>
      </w:pPr>
      <w:r>
        <w:t xml:space="preserve">Recommendations for students </w:t>
      </w:r>
    </w:p>
    <w:p w:rsidR="004A2D5C" w:rsidRDefault="00806F4A" w:rsidP="00F12C41">
      <w:pPr>
        <w:spacing w:line="360" w:lineRule="auto"/>
      </w:pPr>
      <w:r>
        <w:t>A description of preconditioning methods may be found in numerous publications as such methods considerably improve the convergence rate of iterative methods used for solving linear systems. A concise summary of these methods (including pseudocode algorithms) is given in [1]. A detailed description of the approach itself including determination of methods, their theoretical justification and examples of use can be found in [4]. A brief description of preconditioning (as applicable to the conjugate gradient method) is given in [2, 3].</w:t>
      </w:r>
    </w:p>
    <w:p w:rsidR="004A2D5C" w:rsidRDefault="00806F4A">
      <w:pPr>
        <w:pStyle w:val="1"/>
      </w:pPr>
      <w:r>
        <w:t>References</w:t>
      </w:r>
    </w:p>
    <w:p w:rsidR="004A2D5C" w:rsidRDefault="00806F4A" w:rsidP="00F12C41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</w:rPr>
      </w:pPr>
      <w:r>
        <w:rPr>
          <w:szCs w:val="20"/>
        </w:rPr>
        <w:lastRenderedPageBreak/>
        <w:t>J. Dongarra et al. Templates for the solution of linear systems: building blocks for iterative methods. SIAM, 1994.</w:t>
      </w:r>
    </w:p>
    <w:p w:rsidR="004A2D5C" w:rsidRDefault="00806F4A" w:rsidP="00F12C41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</w:rPr>
      </w:pPr>
      <w:r>
        <w:rPr>
          <w:color w:val="000000"/>
          <w:szCs w:val="24"/>
        </w:rPr>
        <w:t>Gene H. Golub, Charles F. Van Loan. Matrix Computations. The John Hopkins University Press, 1996.</w:t>
      </w:r>
    </w:p>
    <w:p w:rsidR="004A2D5C" w:rsidRDefault="00806F4A" w:rsidP="00F12C41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</w:rPr>
      </w:pPr>
      <w:r>
        <w:rPr>
          <w:color w:val="000000"/>
          <w:szCs w:val="24"/>
        </w:rPr>
        <w:t>James W. Demmel. Applied Numerical Linear Algebra. SIAM, 1997.</w:t>
      </w:r>
    </w:p>
    <w:p w:rsidR="004A2D5C" w:rsidRDefault="00806F4A" w:rsidP="00F12C41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</w:rPr>
      </w:pPr>
      <w:r>
        <w:rPr>
          <w:szCs w:val="20"/>
        </w:rPr>
        <w:t>Y. Saad. Iterative Methods for Sparse Linear Systems. SIAM, 2003.</w:t>
      </w:r>
    </w:p>
    <w:p w:rsidR="004A2D5C" w:rsidRDefault="00806F4A">
      <w:pPr>
        <w:pStyle w:val="1"/>
      </w:pPr>
      <w:r>
        <w:t>Practice</w:t>
      </w:r>
    </w:p>
    <w:p w:rsidR="004A2D5C" w:rsidRDefault="00806F4A" w:rsidP="00F12C41">
      <w:pPr>
        <w:pStyle w:val="a"/>
        <w:numPr>
          <w:ilvl w:val="0"/>
          <w:numId w:val="45"/>
        </w:numPr>
        <w:tabs>
          <w:tab w:val="clear" w:pos="794"/>
        </w:tabs>
        <w:spacing w:before="0" w:after="120" w:line="360" w:lineRule="auto"/>
        <w:ind w:left="714" w:hanging="357"/>
        <w:contextualSpacing w:val="0"/>
      </w:pPr>
      <w:r>
        <w:t xml:space="preserve">Construct the symmetric Gauss-Seidel preconditioner. Estimate the matrix </w:t>
      </w:r>
      <w:r w:rsidRPr="009A5702">
        <w:rPr>
          <w:i/>
        </w:rPr>
        <w:t>A</w:t>
      </w:r>
      <w:r>
        <w:t xml:space="preserve"> condition number reduction using this preconditioner.</w:t>
      </w:r>
    </w:p>
    <w:p w:rsidR="004A2D5C" w:rsidRDefault="00806F4A" w:rsidP="00F12C41">
      <w:pPr>
        <w:pStyle w:val="a"/>
        <w:numPr>
          <w:ilvl w:val="0"/>
          <w:numId w:val="45"/>
        </w:numPr>
        <w:tabs>
          <w:tab w:val="clear" w:pos="794"/>
        </w:tabs>
        <w:spacing w:before="0" w:after="120" w:line="360" w:lineRule="auto"/>
        <w:ind w:left="714" w:hanging="357"/>
        <w:contextualSpacing w:val="0"/>
      </w:pPr>
      <w:r>
        <w:t xml:space="preserve">Construct the </w:t>
      </w:r>
      <w:r w:rsidRPr="009A5702">
        <w:rPr>
          <w:i/>
        </w:rPr>
        <w:t>ILU</w:t>
      </w:r>
      <w:r>
        <w:t>(</w:t>
      </w:r>
      <w:r w:rsidRPr="009A5702">
        <w:rPr>
          <w:i/>
        </w:rPr>
        <w:t>p</w:t>
      </w:r>
      <w:r>
        <w:t xml:space="preserve">)-preconditioner. Estimate the matrix A condition number reduction using this preconditioner with various degrees of </w:t>
      </w:r>
      <w:r>
        <w:rPr>
          <w:i/>
        </w:rPr>
        <w:t>p</w:t>
      </w:r>
      <w:r>
        <w:t xml:space="preserve"> filling.</w:t>
      </w:r>
    </w:p>
    <w:p w:rsidR="004A2D5C" w:rsidRDefault="00806F4A" w:rsidP="00F12C41">
      <w:pPr>
        <w:pStyle w:val="a"/>
        <w:numPr>
          <w:ilvl w:val="0"/>
          <w:numId w:val="45"/>
        </w:numPr>
        <w:tabs>
          <w:tab w:val="clear" w:pos="794"/>
        </w:tabs>
        <w:spacing w:before="0" w:after="120" w:line="360" w:lineRule="auto"/>
        <w:ind w:left="714" w:hanging="357"/>
        <w:contextualSpacing w:val="0"/>
      </w:pPr>
      <w:r>
        <w:t xml:space="preserve">Implement a parallel version of the </w:t>
      </w:r>
      <w:r w:rsidRPr="009A5702">
        <w:rPr>
          <w:i/>
        </w:rPr>
        <w:t>ILU</w:t>
      </w:r>
      <w:r>
        <w:t>(</w:t>
      </w:r>
      <w:r w:rsidRPr="009A5702">
        <w:rPr>
          <w:i/>
        </w:rPr>
        <w:t>p</w:t>
      </w:r>
      <w:r>
        <w:t>)-preconditioner. Check your program scalabi</w:t>
      </w:r>
      <w:r>
        <w:t>l</w:t>
      </w:r>
      <w:r>
        <w:t>ity.</w:t>
      </w:r>
    </w:p>
    <w:p w:rsidR="004A2D5C" w:rsidRDefault="00806F4A">
      <w:pPr>
        <w:pStyle w:val="1"/>
      </w:pPr>
      <w:r>
        <w:t>Test</w:t>
      </w:r>
    </w:p>
    <w:p w:rsidR="004A2D5C" w:rsidRDefault="00806F4A" w:rsidP="00F12C4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property complicates the use of the matrix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as a preconditioner?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Matrix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is ill-invertible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Matrix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is ill-conditioned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Matrix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has complex eigenvalues</w:t>
      </w:r>
    </w:p>
    <w:p w:rsidR="004A2D5C" w:rsidRDefault="00806F4A" w:rsidP="00F12C4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 following properties complicates the use of the matrix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as an explicit preconditioner (i. e. complicates transition to the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 w:rsidR="009A5702" w:rsidRPr="009A5702">
        <w:rPr>
          <w:rFonts w:ascii="Times New Roman" w:hAnsi="Times New Roman" w:cs="Times New Roman"/>
          <w:sz w:val="24"/>
          <w:szCs w:val="24"/>
          <w:vertAlign w:val="superscript"/>
        </w:rPr>
        <w:sym w:font="Symbol" w:char="F02D"/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A5702"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system)?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Matrix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 w:rsidR="009A5702" w:rsidRPr="009A5702">
        <w:rPr>
          <w:rFonts w:ascii="Times New Roman" w:hAnsi="Times New Roman" w:cs="Times New Roman"/>
          <w:sz w:val="24"/>
          <w:szCs w:val="24"/>
          <w:vertAlign w:val="superscript"/>
        </w:rPr>
        <w:sym w:font="Symbol" w:char="F02D"/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will be sparse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Matrix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 w:rsidR="009A5702" w:rsidRPr="009A5702">
        <w:rPr>
          <w:rFonts w:ascii="Times New Roman" w:hAnsi="Times New Roman" w:cs="Times New Roman"/>
          <w:sz w:val="24"/>
          <w:szCs w:val="24"/>
          <w:vertAlign w:val="superscript"/>
        </w:rPr>
        <w:sym w:font="Symbol" w:char="F02D"/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will be well-conditioned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Matrix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 w:rsidR="009A5702" w:rsidRPr="009A5702">
        <w:rPr>
          <w:rFonts w:ascii="Times New Roman" w:hAnsi="Times New Roman" w:cs="Times New Roman"/>
          <w:sz w:val="24"/>
          <w:szCs w:val="24"/>
          <w:vertAlign w:val="superscript"/>
        </w:rPr>
        <w:sym w:font="Symbol" w:char="F02D"/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will be dense</w:t>
      </w:r>
    </w:p>
    <w:p w:rsidR="004A2D5C" w:rsidRDefault="00806F4A" w:rsidP="00F12C4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use of the preconditioner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in an iterative method involves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Computation of the matrix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 w:rsidR="009A5702" w:rsidRPr="009A5702">
        <w:rPr>
          <w:rFonts w:ascii="Times New Roman" w:hAnsi="Times New Roman" w:cs="Times New Roman"/>
          <w:sz w:val="24"/>
          <w:szCs w:val="24"/>
          <w:vertAlign w:val="superscript"/>
        </w:rPr>
        <w:sym w:font="Symbol" w:char="F02D"/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and transition to the problem with the matrix</w:t>
      </w:r>
      <w:r w:rsidR="001A35B1" w:rsidRPr="00B52A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 w:rsidR="009A5702" w:rsidRPr="009A5702">
        <w:rPr>
          <w:rFonts w:ascii="Times New Roman" w:hAnsi="Times New Roman" w:cs="Times New Roman"/>
          <w:sz w:val="24"/>
          <w:szCs w:val="24"/>
          <w:vertAlign w:val="superscript"/>
        </w:rPr>
        <w:sym w:font="Symbol" w:char="F02D"/>
      </w:r>
      <w:r w:rsidR="001A35B1" w:rsidRPr="00B52AF3">
        <w:rPr>
          <w:rFonts w:ascii="Cambria Math" w:hAnsi="Cambria Math" w:cs="Times New Roman"/>
          <w:sz w:val="24"/>
          <w:szCs w:val="24"/>
          <w:vertAlign w:val="superscript"/>
        </w:rPr>
        <w:t>1</w:t>
      </w:r>
      <w:r w:rsidRPr="009A5702"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+Solving the system with the matrix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within each method iteration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Solving the system with the matrix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within the first method iteration</w:t>
      </w:r>
    </w:p>
    <w:p w:rsidR="004A2D5C" w:rsidRDefault="00806F4A" w:rsidP="00F12C4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Jacobi preconditioner (in the </w:t>
      </w:r>
      <w:r>
        <w:rPr>
          <w:rFonts w:ascii="Times New Roman" w:hAnsi="Times New Roman" w:cs="Times New Roman"/>
          <w:i/>
          <w:sz w:val="24"/>
          <w:szCs w:val="24"/>
        </w:rPr>
        <w:t>A = R+D+L</w:t>
      </w:r>
      <w:r>
        <w:rPr>
          <w:rFonts w:ascii="Times New Roman" w:hAnsi="Times New Roman" w:cs="Times New Roman"/>
          <w:sz w:val="24"/>
          <w:szCs w:val="24"/>
        </w:rPr>
        <w:t xml:space="preserve"> assumption) is computed as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</w:t>
      </w:r>
      <w:r w:rsidRPr="009A5702">
        <w:rPr>
          <w:rFonts w:ascii="Times New Roman" w:hAnsi="Times New Roman" w:cs="Times New Roman"/>
          <w:i/>
          <w:sz w:val="24"/>
          <w:szCs w:val="24"/>
        </w:rPr>
        <w:t>D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A5702"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9A5702"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A5702"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9A5702">
        <w:rPr>
          <w:rFonts w:ascii="Times New Roman" w:hAnsi="Times New Roman" w:cs="Times New Roman"/>
          <w:i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A2D5C" w:rsidRDefault="00806F4A" w:rsidP="00F12C4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 Seidel preconditioner (in the </w:t>
      </w:r>
      <w:r>
        <w:rPr>
          <w:rFonts w:ascii="Times New Roman" w:hAnsi="Times New Roman" w:cs="Times New Roman"/>
          <w:i/>
          <w:sz w:val="24"/>
          <w:szCs w:val="24"/>
        </w:rPr>
        <w:t>A = R+D+L</w:t>
      </w:r>
      <w:r>
        <w:rPr>
          <w:rFonts w:ascii="Times New Roman" w:hAnsi="Times New Roman" w:cs="Times New Roman"/>
          <w:sz w:val="24"/>
          <w:szCs w:val="24"/>
        </w:rPr>
        <w:t xml:space="preserve"> assumption) is computed as</w:t>
      </w:r>
    </w:p>
    <w:p w:rsidR="004A2D5C" w:rsidRPr="009A5702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A5702">
        <w:rPr>
          <w:rFonts w:ascii="Times New Roman" w:hAnsi="Times New Roman" w:cs="Times New Roman"/>
          <w:i/>
          <w:sz w:val="24"/>
          <w:szCs w:val="24"/>
        </w:rPr>
        <w:t>D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(</w:t>
      </w:r>
      <w:r w:rsidRPr="009A5702"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9A5702"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</w:t>
      </w:r>
      <w:r w:rsidRPr="009A5702"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9A5702">
        <w:rPr>
          <w:rFonts w:ascii="Times New Roman" w:hAnsi="Times New Roman" w:cs="Times New Roman"/>
          <w:i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A2D5C" w:rsidRDefault="00806F4A" w:rsidP="00F12C4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Matri</w:t>
      </w:r>
      <w:r w:rsidR="000C4FA9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C4FA9"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702"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9A5702">
        <w:rPr>
          <w:rFonts w:ascii="Times New Roman" w:hAnsi="Times New Roman" w:cs="Times New Roman"/>
          <w:i/>
          <w:sz w:val="24"/>
          <w:szCs w:val="24"/>
        </w:rPr>
        <w:t>U</w:t>
      </w:r>
      <w:r w:rsidR="000C4FA9">
        <w:rPr>
          <w:rFonts w:ascii="Times New Roman" w:hAnsi="Times New Roman" w:cs="Times New Roman"/>
          <w:sz w:val="24"/>
          <w:szCs w:val="24"/>
        </w:rPr>
        <w:t xml:space="preserve">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702">
        <w:rPr>
          <w:rFonts w:ascii="Times New Roman" w:hAnsi="Times New Roman" w:cs="Times New Roman"/>
          <w:i/>
          <w:sz w:val="24"/>
          <w:szCs w:val="24"/>
        </w:rPr>
        <w:t>ILU</w:t>
      </w:r>
      <w:r>
        <w:rPr>
          <w:rFonts w:ascii="Times New Roman" w:hAnsi="Times New Roman" w:cs="Times New Roman"/>
          <w:sz w:val="24"/>
          <w:szCs w:val="24"/>
        </w:rPr>
        <w:t>(0)-preconditioner ha</w:t>
      </w:r>
      <w:r w:rsidR="000C4FA9">
        <w:rPr>
          <w:rFonts w:ascii="Times New Roman" w:hAnsi="Times New Roman" w:cs="Times New Roman"/>
          <w:sz w:val="24"/>
          <w:szCs w:val="24"/>
        </w:rPr>
        <w:t>ve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+The same portrait as the matrix </w:t>
      </w:r>
      <w:r>
        <w:rPr>
          <w:rFonts w:ascii="Times New Roman" w:hAnsi="Times New Roman" w:cs="Times New Roman"/>
          <w:i/>
          <w:sz w:val="24"/>
          <w:szCs w:val="24"/>
        </w:rPr>
        <w:t>A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same portrait as the matrix 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="003E791A">
        <w:rPr>
          <w:rFonts w:ascii="Cambria Math" w:hAnsi="Cambria Math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same portrait as the matrix 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3E791A">
        <w:rPr>
          <w:rFonts w:ascii="Times New Roman" w:hAnsi="Times New Roman" w:cs="Times New Roman"/>
          <w:i/>
          <w:sz w:val="24"/>
          <w:szCs w:val="24"/>
          <w:vertAlign w:val="superscript"/>
        </w:rPr>
        <w:t>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2D5C" w:rsidRDefault="00806F4A" w:rsidP="00F12C4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procedure of ILU(0)-preconditioner computation is based on 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+Gaussian elimination method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Gauss-Seidel iterative method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Cyclic reduction method</w:t>
      </w:r>
      <w:bookmarkStart w:id="1" w:name="_GoBack"/>
      <w:bookmarkEnd w:id="1"/>
    </w:p>
    <w:p w:rsidR="004A2D5C" w:rsidRDefault="00806F4A" w:rsidP="00F12C4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9A5702">
        <w:rPr>
          <w:rFonts w:ascii="Times New Roman" w:hAnsi="Times New Roman" w:cs="Times New Roman"/>
          <w:i/>
          <w:sz w:val="24"/>
          <w:szCs w:val="24"/>
        </w:rPr>
        <w:t>ILU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A5702"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)-preconditioning method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not allow filling of the matrices 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i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if compared to the matrix </w:t>
      </w:r>
      <w:r>
        <w:rPr>
          <w:rFonts w:ascii="Times New Roman" w:hAnsi="Times New Roman" w:cs="Times New Roman"/>
          <w:i/>
          <w:sz w:val="24"/>
          <w:szCs w:val="24"/>
        </w:rPr>
        <w:t>A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+Allows filling of the matrices 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i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if compared to the matrix </w:t>
      </w:r>
      <w:r>
        <w:rPr>
          <w:rFonts w:ascii="Times New Roman" w:hAnsi="Times New Roman" w:cs="Times New Roman"/>
          <w:i/>
          <w:sz w:val="24"/>
          <w:szCs w:val="24"/>
        </w:rPr>
        <w:t>A</w:t>
      </w:r>
    </w:p>
    <w:p w:rsidR="004A2D5C" w:rsidRDefault="00806F4A" w:rsidP="00F12C4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Filling of the 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i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matrices is not controlled by the method.</w:t>
      </w:r>
    </w:p>
    <w:p w:rsidR="004A2D5C" w:rsidRDefault="004A2D5C">
      <w:pPr>
        <w:rPr>
          <w:szCs w:val="24"/>
        </w:rPr>
      </w:pPr>
    </w:p>
    <w:sectPr w:rsidR="004A2D5C" w:rsidSect="008D6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5F2" w:rsidRDefault="007E25F2" w:rsidP="00F85E6E">
      <w:pPr>
        <w:spacing w:after="0"/>
      </w:pPr>
      <w:r>
        <w:separator/>
      </w:r>
    </w:p>
  </w:endnote>
  <w:endnote w:type="continuationSeparator" w:id="0">
    <w:p w:rsidR="007E25F2" w:rsidRDefault="007E25F2" w:rsidP="00F85E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5F2" w:rsidRDefault="007E25F2" w:rsidP="00F85E6E">
      <w:pPr>
        <w:spacing w:after="0"/>
      </w:pPr>
      <w:r>
        <w:separator/>
      </w:r>
    </w:p>
  </w:footnote>
  <w:footnote w:type="continuationSeparator" w:id="0">
    <w:p w:rsidR="007E25F2" w:rsidRDefault="007E25F2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26804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EC5C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22EE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12D1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190EE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869E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6810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A4CC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9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10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11">
    <w:nsid w:val="07807C0A"/>
    <w:multiLevelType w:val="hybridMultilevel"/>
    <w:tmpl w:val="A14C6E04"/>
    <w:lvl w:ilvl="0" w:tplc="17300A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E0A9A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DCCA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F002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24F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5C91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ECB3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CD9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2C4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2F4DEC"/>
    <w:multiLevelType w:val="multilevel"/>
    <w:tmpl w:val="97D675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AD968A7"/>
    <w:multiLevelType w:val="hybridMultilevel"/>
    <w:tmpl w:val="D7B49C86"/>
    <w:lvl w:ilvl="0" w:tplc="BE8ECB0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BC098F6" w:tentative="1">
      <w:start w:val="1"/>
      <w:numFmt w:val="lowerLetter"/>
      <w:lvlText w:val="%2."/>
      <w:lvlJc w:val="left"/>
      <w:pPr>
        <w:ind w:left="1437" w:hanging="360"/>
      </w:pPr>
    </w:lvl>
    <w:lvl w:ilvl="2" w:tplc="9704EC98" w:tentative="1">
      <w:start w:val="1"/>
      <w:numFmt w:val="lowerRoman"/>
      <w:lvlText w:val="%3."/>
      <w:lvlJc w:val="right"/>
      <w:pPr>
        <w:ind w:left="2157" w:hanging="180"/>
      </w:pPr>
    </w:lvl>
    <w:lvl w:ilvl="3" w:tplc="3FC49512" w:tentative="1">
      <w:start w:val="1"/>
      <w:numFmt w:val="decimal"/>
      <w:lvlText w:val="%4."/>
      <w:lvlJc w:val="left"/>
      <w:pPr>
        <w:ind w:left="2877" w:hanging="360"/>
      </w:pPr>
    </w:lvl>
    <w:lvl w:ilvl="4" w:tplc="5B2889C6" w:tentative="1">
      <w:start w:val="1"/>
      <w:numFmt w:val="lowerLetter"/>
      <w:lvlText w:val="%5."/>
      <w:lvlJc w:val="left"/>
      <w:pPr>
        <w:ind w:left="3597" w:hanging="360"/>
      </w:pPr>
    </w:lvl>
    <w:lvl w:ilvl="5" w:tplc="EA24F2E2" w:tentative="1">
      <w:start w:val="1"/>
      <w:numFmt w:val="lowerRoman"/>
      <w:lvlText w:val="%6."/>
      <w:lvlJc w:val="right"/>
      <w:pPr>
        <w:ind w:left="4317" w:hanging="180"/>
      </w:pPr>
    </w:lvl>
    <w:lvl w:ilvl="6" w:tplc="4BB24462" w:tentative="1">
      <w:start w:val="1"/>
      <w:numFmt w:val="decimal"/>
      <w:lvlText w:val="%7."/>
      <w:lvlJc w:val="left"/>
      <w:pPr>
        <w:ind w:left="5037" w:hanging="360"/>
      </w:pPr>
    </w:lvl>
    <w:lvl w:ilvl="7" w:tplc="E190162E" w:tentative="1">
      <w:start w:val="1"/>
      <w:numFmt w:val="lowerLetter"/>
      <w:lvlText w:val="%8."/>
      <w:lvlJc w:val="left"/>
      <w:pPr>
        <w:ind w:left="5757" w:hanging="360"/>
      </w:pPr>
    </w:lvl>
    <w:lvl w:ilvl="8" w:tplc="6B0035C6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0DCA1E4D"/>
    <w:multiLevelType w:val="multilevel"/>
    <w:tmpl w:val="77A8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F585D8E"/>
    <w:multiLevelType w:val="multilevel"/>
    <w:tmpl w:val="DB42F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F957A95"/>
    <w:multiLevelType w:val="multilevel"/>
    <w:tmpl w:val="170CA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012F83"/>
    <w:multiLevelType w:val="multilevel"/>
    <w:tmpl w:val="AF6070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440" w:hanging="360"/>
      </w:pPr>
    </w:lvl>
    <w:lvl w:ilvl="2" w:tplc="E5F442D8" w:tentative="1">
      <w:start w:val="1"/>
      <w:numFmt w:val="lowerRoman"/>
      <w:lvlText w:val="%3."/>
      <w:lvlJc w:val="right"/>
      <w:pPr>
        <w:ind w:left="2160" w:hanging="180"/>
      </w:pPr>
    </w:lvl>
    <w:lvl w:ilvl="3" w:tplc="A5461FFE" w:tentative="1">
      <w:start w:val="1"/>
      <w:numFmt w:val="decimal"/>
      <w:lvlText w:val="%4."/>
      <w:lvlJc w:val="left"/>
      <w:pPr>
        <w:ind w:left="2880" w:hanging="360"/>
      </w:pPr>
    </w:lvl>
    <w:lvl w:ilvl="4" w:tplc="DD3A9F38" w:tentative="1">
      <w:start w:val="1"/>
      <w:numFmt w:val="lowerLetter"/>
      <w:lvlText w:val="%5."/>
      <w:lvlJc w:val="left"/>
      <w:pPr>
        <w:ind w:left="3600" w:hanging="360"/>
      </w:pPr>
    </w:lvl>
    <w:lvl w:ilvl="5" w:tplc="9784433C" w:tentative="1">
      <w:start w:val="1"/>
      <w:numFmt w:val="lowerRoman"/>
      <w:lvlText w:val="%6."/>
      <w:lvlJc w:val="right"/>
      <w:pPr>
        <w:ind w:left="4320" w:hanging="180"/>
      </w:pPr>
    </w:lvl>
    <w:lvl w:ilvl="6" w:tplc="A9AA64E6" w:tentative="1">
      <w:start w:val="1"/>
      <w:numFmt w:val="decimal"/>
      <w:lvlText w:val="%7."/>
      <w:lvlJc w:val="left"/>
      <w:pPr>
        <w:ind w:left="5040" w:hanging="360"/>
      </w:pPr>
    </w:lvl>
    <w:lvl w:ilvl="7" w:tplc="557CE7FC" w:tentative="1">
      <w:start w:val="1"/>
      <w:numFmt w:val="lowerLetter"/>
      <w:lvlText w:val="%8."/>
      <w:lvlJc w:val="left"/>
      <w:pPr>
        <w:ind w:left="5760" w:hanging="360"/>
      </w:pPr>
    </w:lvl>
    <w:lvl w:ilvl="8" w:tplc="4B380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19E17BC"/>
    <w:multiLevelType w:val="hybridMultilevel"/>
    <w:tmpl w:val="8F1E081C"/>
    <w:lvl w:ilvl="0" w:tplc="1FD244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4C039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8ED2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A8C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D0B4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E6ED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8AE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DCB8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426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3892045"/>
    <w:multiLevelType w:val="hybridMultilevel"/>
    <w:tmpl w:val="5CE64CE8"/>
    <w:lvl w:ilvl="0" w:tplc="709473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70A78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A854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C89B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B2D5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0468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E20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8E52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1893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FB3A95"/>
    <w:multiLevelType w:val="hybridMultilevel"/>
    <w:tmpl w:val="5BDA119C"/>
    <w:lvl w:ilvl="0" w:tplc="608C49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D8B1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BE10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3417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C47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162E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BE9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CA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5E0C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637838"/>
    <w:multiLevelType w:val="hybridMultilevel"/>
    <w:tmpl w:val="7C1A6F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100F28"/>
    <w:multiLevelType w:val="hybridMultilevel"/>
    <w:tmpl w:val="24BA3D8C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4438B1"/>
    <w:multiLevelType w:val="hybridMultilevel"/>
    <w:tmpl w:val="877E9108"/>
    <w:lvl w:ilvl="0" w:tplc="5A500E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56B12AF"/>
    <w:multiLevelType w:val="hybridMultilevel"/>
    <w:tmpl w:val="1458F648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5CE61E2"/>
    <w:multiLevelType w:val="multilevel"/>
    <w:tmpl w:val="30686A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38D03222"/>
    <w:multiLevelType w:val="hybridMultilevel"/>
    <w:tmpl w:val="E444A4C8"/>
    <w:lvl w:ilvl="0" w:tplc="5A500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D404E4"/>
    <w:multiLevelType w:val="hybridMultilevel"/>
    <w:tmpl w:val="BC9C1DD8"/>
    <w:lvl w:ilvl="0" w:tplc="5EECE1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92219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903A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C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44A5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C802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3E84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26F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E65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72C282F"/>
    <w:multiLevelType w:val="multilevel"/>
    <w:tmpl w:val="0E645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4A277C4D"/>
    <w:multiLevelType w:val="multilevel"/>
    <w:tmpl w:val="CA8872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>
    <w:nsid w:val="4C1A34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F2F0C0A"/>
    <w:multiLevelType w:val="hybridMultilevel"/>
    <w:tmpl w:val="F9DC095A"/>
    <w:lvl w:ilvl="0" w:tplc="A4721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6283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3857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A27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30CE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9A50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0670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0E99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5EB3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5C1D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0CA1123"/>
    <w:multiLevelType w:val="hybridMultilevel"/>
    <w:tmpl w:val="8AFA3C84"/>
    <w:lvl w:ilvl="0" w:tplc="D0D4E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884E56">
      <w:start w:val="1"/>
      <w:numFmt w:val="lowerLetter"/>
      <w:lvlText w:val="%2."/>
      <w:lvlJc w:val="left"/>
      <w:pPr>
        <w:ind w:left="1440" w:hanging="360"/>
      </w:pPr>
    </w:lvl>
    <w:lvl w:ilvl="2" w:tplc="9C4ED7F8" w:tentative="1">
      <w:start w:val="1"/>
      <w:numFmt w:val="lowerRoman"/>
      <w:lvlText w:val="%3."/>
      <w:lvlJc w:val="right"/>
      <w:pPr>
        <w:ind w:left="2160" w:hanging="180"/>
      </w:pPr>
    </w:lvl>
    <w:lvl w:ilvl="3" w:tplc="E08035CE" w:tentative="1">
      <w:start w:val="1"/>
      <w:numFmt w:val="decimal"/>
      <w:lvlText w:val="%4."/>
      <w:lvlJc w:val="left"/>
      <w:pPr>
        <w:ind w:left="2880" w:hanging="360"/>
      </w:pPr>
    </w:lvl>
    <w:lvl w:ilvl="4" w:tplc="66180920" w:tentative="1">
      <w:start w:val="1"/>
      <w:numFmt w:val="lowerLetter"/>
      <w:lvlText w:val="%5."/>
      <w:lvlJc w:val="left"/>
      <w:pPr>
        <w:ind w:left="3600" w:hanging="360"/>
      </w:pPr>
    </w:lvl>
    <w:lvl w:ilvl="5" w:tplc="80DC1292" w:tentative="1">
      <w:start w:val="1"/>
      <w:numFmt w:val="lowerRoman"/>
      <w:lvlText w:val="%6."/>
      <w:lvlJc w:val="right"/>
      <w:pPr>
        <w:ind w:left="4320" w:hanging="180"/>
      </w:pPr>
    </w:lvl>
    <w:lvl w:ilvl="6" w:tplc="C52E0188" w:tentative="1">
      <w:start w:val="1"/>
      <w:numFmt w:val="decimal"/>
      <w:lvlText w:val="%7."/>
      <w:lvlJc w:val="left"/>
      <w:pPr>
        <w:ind w:left="5040" w:hanging="360"/>
      </w:pPr>
    </w:lvl>
    <w:lvl w:ilvl="7" w:tplc="27C4E3E8" w:tentative="1">
      <w:start w:val="1"/>
      <w:numFmt w:val="lowerLetter"/>
      <w:lvlText w:val="%8."/>
      <w:lvlJc w:val="left"/>
      <w:pPr>
        <w:ind w:left="5760" w:hanging="360"/>
      </w:pPr>
    </w:lvl>
    <w:lvl w:ilvl="8" w:tplc="D59EB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B232CA"/>
    <w:multiLevelType w:val="hybridMultilevel"/>
    <w:tmpl w:val="52CA695A"/>
    <w:lvl w:ilvl="0" w:tplc="2E5CD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60FE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329B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D455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9677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040E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A051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6888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FA6F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31345DF"/>
    <w:multiLevelType w:val="hybridMultilevel"/>
    <w:tmpl w:val="FD8A3E78"/>
    <w:lvl w:ilvl="0" w:tplc="5A500EC4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617FF7"/>
    <w:multiLevelType w:val="multilevel"/>
    <w:tmpl w:val="6658B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542E2923"/>
    <w:multiLevelType w:val="hybridMultilevel"/>
    <w:tmpl w:val="B1C45E2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1003" w:hanging="360"/>
      </w:pPr>
    </w:lvl>
    <w:lvl w:ilvl="1" w:tplc="6546A3B8" w:tentative="1">
      <w:start w:val="1"/>
      <w:numFmt w:val="lowerLetter"/>
      <w:lvlText w:val="%2."/>
      <w:lvlJc w:val="left"/>
      <w:pPr>
        <w:ind w:left="1723" w:hanging="360"/>
      </w:pPr>
    </w:lvl>
    <w:lvl w:ilvl="2" w:tplc="55D67BBC" w:tentative="1">
      <w:start w:val="1"/>
      <w:numFmt w:val="lowerRoman"/>
      <w:lvlText w:val="%3."/>
      <w:lvlJc w:val="right"/>
      <w:pPr>
        <w:ind w:left="2443" w:hanging="180"/>
      </w:pPr>
    </w:lvl>
    <w:lvl w:ilvl="3" w:tplc="60761386" w:tentative="1">
      <w:start w:val="1"/>
      <w:numFmt w:val="decimal"/>
      <w:lvlText w:val="%4."/>
      <w:lvlJc w:val="left"/>
      <w:pPr>
        <w:ind w:left="3163" w:hanging="360"/>
      </w:pPr>
    </w:lvl>
    <w:lvl w:ilvl="4" w:tplc="5052CCB6" w:tentative="1">
      <w:start w:val="1"/>
      <w:numFmt w:val="lowerLetter"/>
      <w:lvlText w:val="%5."/>
      <w:lvlJc w:val="left"/>
      <w:pPr>
        <w:ind w:left="3883" w:hanging="360"/>
      </w:pPr>
    </w:lvl>
    <w:lvl w:ilvl="5" w:tplc="1AF0B634" w:tentative="1">
      <w:start w:val="1"/>
      <w:numFmt w:val="lowerRoman"/>
      <w:lvlText w:val="%6."/>
      <w:lvlJc w:val="right"/>
      <w:pPr>
        <w:ind w:left="4603" w:hanging="180"/>
      </w:pPr>
    </w:lvl>
    <w:lvl w:ilvl="6" w:tplc="61A20828" w:tentative="1">
      <w:start w:val="1"/>
      <w:numFmt w:val="decimal"/>
      <w:lvlText w:val="%7."/>
      <w:lvlJc w:val="left"/>
      <w:pPr>
        <w:ind w:left="5323" w:hanging="360"/>
      </w:pPr>
    </w:lvl>
    <w:lvl w:ilvl="7" w:tplc="68782EEA" w:tentative="1">
      <w:start w:val="1"/>
      <w:numFmt w:val="lowerLetter"/>
      <w:lvlText w:val="%8."/>
      <w:lvlJc w:val="left"/>
      <w:pPr>
        <w:ind w:left="6043" w:hanging="360"/>
      </w:pPr>
    </w:lvl>
    <w:lvl w:ilvl="8" w:tplc="3ACC0030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>
    <w:nsid w:val="60A73B86"/>
    <w:multiLevelType w:val="hybridMultilevel"/>
    <w:tmpl w:val="69766782"/>
    <w:lvl w:ilvl="0" w:tplc="49B4F8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705422"/>
    <w:multiLevelType w:val="multilevel"/>
    <w:tmpl w:val="E9B6A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BBE1D65"/>
    <w:multiLevelType w:val="hybridMultilevel"/>
    <w:tmpl w:val="D0004740"/>
    <w:lvl w:ilvl="0" w:tplc="041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717700"/>
    <w:multiLevelType w:val="multilevel"/>
    <w:tmpl w:val="1C44A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6E284C31"/>
    <w:multiLevelType w:val="multilevel"/>
    <w:tmpl w:val="88DAA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0676A88"/>
    <w:multiLevelType w:val="multilevel"/>
    <w:tmpl w:val="46744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F64E3E"/>
    <w:multiLevelType w:val="hybridMultilevel"/>
    <w:tmpl w:val="DB8AFB8A"/>
    <w:lvl w:ilvl="0" w:tplc="4D70272E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7AA69192" w:tentative="1">
      <w:start w:val="1"/>
      <w:numFmt w:val="lowerLetter"/>
      <w:lvlText w:val="%2."/>
      <w:lvlJc w:val="left"/>
      <w:pPr>
        <w:ind w:left="1440" w:hanging="360"/>
      </w:pPr>
    </w:lvl>
    <w:lvl w:ilvl="2" w:tplc="2FF659B8" w:tentative="1">
      <w:start w:val="1"/>
      <w:numFmt w:val="lowerRoman"/>
      <w:lvlText w:val="%3."/>
      <w:lvlJc w:val="right"/>
      <w:pPr>
        <w:ind w:left="2160" w:hanging="180"/>
      </w:pPr>
    </w:lvl>
    <w:lvl w:ilvl="3" w:tplc="3A9AA412" w:tentative="1">
      <w:start w:val="1"/>
      <w:numFmt w:val="decimal"/>
      <w:lvlText w:val="%4."/>
      <w:lvlJc w:val="left"/>
      <w:pPr>
        <w:ind w:left="2880" w:hanging="360"/>
      </w:pPr>
    </w:lvl>
    <w:lvl w:ilvl="4" w:tplc="D626EAD4" w:tentative="1">
      <w:start w:val="1"/>
      <w:numFmt w:val="lowerLetter"/>
      <w:lvlText w:val="%5."/>
      <w:lvlJc w:val="left"/>
      <w:pPr>
        <w:ind w:left="3600" w:hanging="360"/>
      </w:pPr>
    </w:lvl>
    <w:lvl w:ilvl="5" w:tplc="59DE0CD0" w:tentative="1">
      <w:start w:val="1"/>
      <w:numFmt w:val="lowerRoman"/>
      <w:lvlText w:val="%6."/>
      <w:lvlJc w:val="right"/>
      <w:pPr>
        <w:ind w:left="4320" w:hanging="180"/>
      </w:pPr>
    </w:lvl>
    <w:lvl w:ilvl="6" w:tplc="F5229B10" w:tentative="1">
      <w:start w:val="1"/>
      <w:numFmt w:val="decimal"/>
      <w:lvlText w:val="%7."/>
      <w:lvlJc w:val="left"/>
      <w:pPr>
        <w:ind w:left="5040" w:hanging="360"/>
      </w:pPr>
    </w:lvl>
    <w:lvl w:ilvl="7" w:tplc="3558CDE4" w:tentative="1">
      <w:start w:val="1"/>
      <w:numFmt w:val="lowerLetter"/>
      <w:lvlText w:val="%8."/>
      <w:lvlJc w:val="left"/>
      <w:pPr>
        <w:ind w:left="5760" w:hanging="360"/>
      </w:pPr>
    </w:lvl>
    <w:lvl w:ilvl="8" w:tplc="47CCB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7C406B"/>
    <w:multiLevelType w:val="hybridMultilevel"/>
    <w:tmpl w:val="3084AC98"/>
    <w:lvl w:ilvl="0" w:tplc="3078DE7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C51C7FDE" w:tentative="1">
      <w:start w:val="1"/>
      <w:numFmt w:val="lowerLetter"/>
      <w:lvlText w:val="%2."/>
      <w:lvlJc w:val="left"/>
      <w:pPr>
        <w:ind w:left="1437" w:hanging="360"/>
      </w:pPr>
    </w:lvl>
    <w:lvl w:ilvl="2" w:tplc="E5C8AFEE" w:tentative="1">
      <w:start w:val="1"/>
      <w:numFmt w:val="lowerRoman"/>
      <w:lvlText w:val="%3."/>
      <w:lvlJc w:val="right"/>
      <w:pPr>
        <w:ind w:left="2157" w:hanging="180"/>
      </w:pPr>
    </w:lvl>
    <w:lvl w:ilvl="3" w:tplc="D4069598" w:tentative="1">
      <w:start w:val="1"/>
      <w:numFmt w:val="decimal"/>
      <w:lvlText w:val="%4."/>
      <w:lvlJc w:val="left"/>
      <w:pPr>
        <w:ind w:left="2877" w:hanging="360"/>
      </w:pPr>
    </w:lvl>
    <w:lvl w:ilvl="4" w:tplc="60449058" w:tentative="1">
      <w:start w:val="1"/>
      <w:numFmt w:val="lowerLetter"/>
      <w:lvlText w:val="%5."/>
      <w:lvlJc w:val="left"/>
      <w:pPr>
        <w:ind w:left="3597" w:hanging="360"/>
      </w:pPr>
    </w:lvl>
    <w:lvl w:ilvl="5" w:tplc="1C427792" w:tentative="1">
      <w:start w:val="1"/>
      <w:numFmt w:val="lowerRoman"/>
      <w:lvlText w:val="%6."/>
      <w:lvlJc w:val="right"/>
      <w:pPr>
        <w:ind w:left="4317" w:hanging="180"/>
      </w:pPr>
    </w:lvl>
    <w:lvl w:ilvl="6" w:tplc="8A32268C" w:tentative="1">
      <w:start w:val="1"/>
      <w:numFmt w:val="decimal"/>
      <w:lvlText w:val="%7."/>
      <w:lvlJc w:val="left"/>
      <w:pPr>
        <w:ind w:left="5037" w:hanging="360"/>
      </w:pPr>
    </w:lvl>
    <w:lvl w:ilvl="7" w:tplc="3B9AE2EA" w:tentative="1">
      <w:start w:val="1"/>
      <w:numFmt w:val="lowerLetter"/>
      <w:lvlText w:val="%8."/>
      <w:lvlJc w:val="left"/>
      <w:pPr>
        <w:ind w:left="5757" w:hanging="360"/>
      </w:pPr>
    </w:lvl>
    <w:lvl w:ilvl="8" w:tplc="C0A4E806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3"/>
  </w:num>
  <w:num w:numId="2">
    <w:abstractNumId w:val="24"/>
  </w:num>
  <w:num w:numId="3">
    <w:abstractNumId w:val="36"/>
  </w:num>
  <w:num w:numId="4">
    <w:abstractNumId w:val="46"/>
  </w:num>
  <w:num w:numId="5">
    <w:abstractNumId w:val="8"/>
  </w:num>
  <w:num w:numId="6">
    <w:abstractNumId w:val="43"/>
  </w:num>
  <w:num w:numId="7">
    <w:abstractNumId w:val="12"/>
  </w:num>
  <w:num w:numId="8">
    <w:abstractNumId w:val="14"/>
  </w:num>
  <w:num w:numId="9">
    <w:abstractNumId w:val="29"/>
  </w:num>
  <w:num w:numId="10">
    <w:abstractNumId w:val="17"/>
  </w:num>
  <w:num w:numId="11">
    <w:abstractNumId w:val="35"/>
  </w:num>
  <w:num w:numId="12">
    <w:abstractNumId w:val="37"/>
  </w:num>
  <w:num w:numId="13">
    <w:abstractNumId w:val="41"/>
  </w:num>
  <w:num w:numId="14">
    <w:abstractNumId w:val="30"/>
  </w:num>
  <w:num w:numId="15">
    <w:abstractNumId w:val="19"/>
  </w:num>
  <w:num w:numId="16">
    <w:abstractNumId w:val="28"/>
  </w:num>
  <w:num w:numId="17">
    <w:abstractNumId w:val="22"/>
  </w:num>
  <w:num w:numId="18">
    <w:abstractNumId w:val="20"/>
  </w:num>
  <w:num w:numId="19">
    <w:abstractNumId w:val="40"/>
  </w:num>
  <w:num w:numId="20">
    <w:abstractNumId w:val="31"/>
  </w:num>
  <w:num w:numId="21">
    <w:abstractNumId w:val="25"/>
  </w:num>
  <w:num w:numId="22">
    <w:abstractNumId w:val="11"/>
  </w:num>
  <w:num w:numId="23">
    <w:abstractNumId w:val="42"/>
  </w:num>
  <w:num w:numId="24">
    <w:abstractNumId w:val="21"/>
  </w:num>
  <w:num w:numId="25">
    <w:abstractNumId w:val="23"/>
  </w:num>
  <w:num w:numId="26">
    <w:abstractNumId w:val="32"/>
  </w:num>
  <w:num w:numId="27">
    <w:abstractNumId w:val="15"/>
  </w:num>
  <w:num w:numId="28">
    <w:abstractNumId w:val="16"/>
  </w:num>
  <w:num w:numId="29">
    <w:abstractNumId w:val="26"/>
  </w:num>
  <w:num w:numId="30">
    <w:abstractNumId w:val="44"/>
  </w:num>
  <w:num w:numId="31">
    <w:abstractNumId w:val="10"/>
  </w:num>
  <w:num w:numId="32">
    <w:abstractNumId w:val="45"/>
  </w:num>
  <w:num w:numId="33">
    <w:abstractNumId w:val="39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5"/>
  </w:num>
  <w:num w:numId="40">
    <w:abstractNumId w:val="6"/>
  </w:num>
  <w:num w:numId="41">
    <w:abstractNumId w:val="7"/>
  </w:num>
  <w:num w:numId="42">
    <w:abstractNumId w:val="9"/>
  </w:num>
  <w:num w:numId="43">
    <w:abstractNumId w:val="38"/>
  </w:num>
  <w:num w:numId="44">
    <w:abstractNumId w:val="34"/>
  </w:num>
  <w:num w:numId="45">
    <w:abstractNumId w:val="18"/>
  </w:num>
  <w:num w:numId="46">
    <w:abstractNumId w:val="27"/>
  </w:num>
  <w:num w:numId="47">
    <w:abstractNumId w:val="13"/>
  </w:num>
  <w:num w:numId="48">
    <w:abstractNumId w:val="47"/>
  </w:num>
  <w:num w:numId="49">
    <w:abstractNumId w:val="8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5025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15"/>
    <w:rsid w:val="000003E3"/>
    <w:rsid w:val="000100D1"/>
    <w:rsid w:val="00010AC1"/>
    <w:rsid w:val="000203B9"/>
    <w:rsid w:val="00025391"/>
    <w:rsid w:val="00037E78"/>
    <w:rsid w:val="00051603"/>
    <w:rsid w:val="0005197D"/>
    <w:rsid w:val="00055709"/>
    <w:rsid w:val="00065C31"/>
    <w:rsid w:val="00067487"/>
    <w:rsid w:val="0007169D"/>
    <w:rsid w:val="00095F04"/>
    <w:rsid w:val="000A3BE6"/>
    <w:rsid w:val="000B43E8"/>
    <w:rsid w:val="000B54EF"/>
    <w:rsid w:val="000B5C8C"/>
    <w:rsid w:val="000C4FA9"/>
    <w:rsid w:val="000C6D2E"/>
    <w:rsid w:val="000C7E24"/>
    <w:rsid w:val="000D3EE4"/>
    <w:rsid w:val="000E2637"/>
    <w:rsid w:val="000E43E0"/>
    <w:rsid w:val="000F1B4A"/>
    <w:rsid w:val="000F611C"/>
    <w:rsid w:val="000F6995"/>
    <w:rsid w:val="00107B4D"/>
    <w:rsid w:val="00113294"/>
    <w:rsid w:val="00137C38"/>
    <w:rsid w:val="00144F8C"/>
    <w:rsid w:val="001524F2"/>
    <w:rsid w:val="00161083"/>
    <w:rsid w:val="00177767"/>
    <w:rsid w:val="0018259C"/>
    <w:rsid w:val="001833D3"/>
    <w:rsid w:val="00186C82"/>
    <w:rsid w:val="001A12BC"/>
    <w:rsid w:val="001A315C"/>
    <w:rsid w:val="001A35B1"/>
    <w:rsid w:val="001A7F04"/>
    <w:rsid w:val="001B3081"/>
    <w:rsid w:val="001C6CB2"/>
    <w:rsid w:val="001E3BF5"/>
    <w:rsid w:val="001E58D7"/>
    <w:rsid w:val="001F1091"/>
    <w:rsid w:val="00201CE0"/>
    <w:rsid w:val="00204239"/>
    <w:rsid w:val="00206412"/>
    <w:rsid w:val="0020738A"/>
    <w:rsid w:val="002347DD"/>
    <w:rsid w:val="002450F0"/>
    <w:rsid w:val="00250E61"/>
    <w:rsid w:val="00267204"/>
    <w:rsid w:val="0027056E"/>
    <w:rsid w:val="002721AF"/>
    <w:rsid w:val="00273CDB"/>
    <w:rsid w:val="0027634B"/>
    <w:rsid w:val="0028117B"/>
    <w:rsid w:val="002A33C5"/>
    <w:rsid w:val="002C733D"/>
    <w:rsid w:val="002C7B0B"/>
    <w:rsid w:val="002C7B3E"/>
    <w:rsid w:val="002D75E6"/>
    <w:rsid w:val="002E11C5"/>
    <w:rsid w:val="002E467D"/>
    <w:rsid w:val="002F1A34"/>
    <w:rsid w:val="002F31DB"/>
    <w:rsid w:val="002F4306"/>
    <w:rsid w:val="00302278"/>
    <w:rsid w:val="00303038"/>
    <w:rsid w:val="0030485A"/>
    <w:rsid w:val="00312D6A"/>
    <w:rsid w:val="003252FF"/>
    <w:rsid w:val="00331BB8"/>
    <w:rsid w:val="003418B6"/>
    <w:rsid w:val="00345886"/>
    <w:rsid w:val="003476F4"/>
    <w:rsid w:val="00350438"/>
    <w:rsid w:val="00351072"/>
    <w:rsid w:val="00361E3F"/>
    <w:rsid w:val="003664F7"/>
    <w:rsid w:val="00377A82"/>
    <w:rsid w:val="003B73FF"/>
    <w:rsid w:val="003C0E86"/>
    <w:rsid w:val="003C26D8"/>
    <w:rsid w:val="003D2751"/>
    <w:rsid w:val="003E791A"/>
    <w:rsid w:val="003F72A6"/>
    <w:rsid w:val="0041030A"/>
    <w:rsid w:val="0041107B"/>
    <w:rsid w:val="00413497"/>
    <w:rsid w:val="00417668"/>
    <w:rsid w:val="00421EBC"/>
    <w:rsid w:val="00422E28"/>
    <w:rsid w:val="004362F5"/>
    <w:rsid w:val="00456083"/>
    <w:rsid w:val="004626C0"/>
    <w:rsid w:val="00463D96"/>
    <w:rsid w:val="00466EEB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024F"/>
    <w:rsid w:val="004A264E"/>
    <w:rsid w:val="004A2D5C"/>
    <w:rsid w:val="004A7F64"/>
    <w:rsid w:val="004B67CF"/>
    <w:rsid w:val="004C029F"/>
    <w:rsid w:val="004C6D3C"/>
    <w:rsid w:val="004E38CA"/>
    <w:rsid w:val="00522866"/>
    <w:rsid w:val="00543CA7"/>
    <w:rsid w:val="005531D5"/>
    <w:rsid w:val="005621F8"/>
    <w:rsid w:val="00567C2F"/>
    <w:rsid w:val="00571ABA"/>
    <w:rsid w:val="005727F7"/>
    <w:rsid w:val="005835C3"/>
    <w:rsid w:val="0059092D"/>
    <w:rsid w:val="00595672"/>
    <w:rsid w:val="005A5B1C"/>
    <w:rsid w:val="005B1505"/>
    <w:rsid w:val="005C5B81"/>
    <w:rsid w:val="005D5ED1"/>
    <w:rsid w:val="005F5235"/>
    <w:rsid w:val="0060026E"/>
    <w:rsid w:val="006053BD"/>
    <w:rsid w:val="00606F16"/>
    <w:rsid w:val="00610EA3"/>
    <w:rsid w:val="00612D4C"/>
    <w:rsid w:val="00621DB4"/>
    <w:rsid w:val="00625898"/>
    <w:rsid w:val="006279FD"/>
    <w:rsid w:val="00641D74"/>
    <w:rsid w:val="006505BE"/>
    <w:rsid w:val="006717FE"/>
    <w:rsid w:val="00671FAE"/>
    <w:rsid w:val="00684FE9"/>
    <w:rsid w:val="0069443D"/>
    <w:rsid w:val="00695C84"/>
    <w:rsid w:val="00696BE4"/>
    <w:rsid w:val="006A35AD"/>
    <w:rsid w:val="006D408F"/>
    <w:rsid w:val="006E0E9B"/>
    <w:rsid w:val="006E4564"/>
    <w:rsid w:val="006F06E3"/>
    <w:rsid w:val="006F5A14"/>
    <w:rsid w:val="006F63F4"/>
    <w:rsid w:val="006F6412"/>
    <w:rsid w:val="00700985"/>
    <w:rsid w:val="00711F1F"/>
    <w:rsid w:val="00713256"/>
    <w:rsid w:val="007178FD"/>
    <w:rsid w:val="00720DD8"/>
    <w:rsid w:val="00733E5D"/>
    <w:rsid w:val="00742BC4"/>
    <w:rsid w:val="00752D3F"/>
    <w:rsid w:val="00763886"/>
    <w:rsid w:val="00765FB0"/>
    <w:rsid w:val="00770823"/>
    <w:rsid w:val="007726C2"/>
    <w:rsid w:val="00782572"/>
    <w:rsid w:val="007839C4"/>
    <w:rsid w:val="00795B9C"/>
    <w:rsid w:val="007C01CB"/>
    <w:rsid w:val="007C07CE"/>
    <w:rsid w:val="007C6D56"/>
    <w:rsid w:val="007D7D0D"/>
    <w:rsid w:val="007E25F2"/>
    <w:rsid w:val="007F2059"/>
    <w:rsid w:val="008036E0"/>
    <w:rsid w:val="00805D71"/>
    <w:rsid w:val="00806F4A"/>
    <w:rsid w:val="00812EBB"/>
    <w:rsid w:val="00816054"/>
    <w:rsid w:val="00821F0E"/>
    <w:rsid w:val="008327E9"/>
    <w:rsid w:val="00835E47"/>
    <w:rsid w:val="00841E9C"/>
    <w:rsid w:val="00842BB0"/>
    <w:rsid w:val="00845EC9"/>
    <w:rsid w:val="008466BA"/>
    <w:rsid w:val="008615B3"/>
    <w:rsid w:val="00861B2E"/>
    <w:rsid w:val="008626D9"/>
    <w:rsid w:val="00864AB7"/>
    <w:rsid w:val="008832DA"/>
    <w:rsid w:val="00885156"/>
    <w:rsid w:val="00886815"/>
    <w:rsid w:val="00893651"/>
    <w:rsid w:val="0089367C"/>
    <w:rsid w:val="008A12EE"/>
    <w:rsid w:val="008A39AC"/>
    <w:rsid w:val="008A5214"/>
    <w:rsid w:val="008B1898"/>
    <w:rsid w:val="008B1BE3"/>
    <w:rsid w:val="008B1E86"/>
    <w:rsid w:val="008B4E73"/>
    <w:rsid w:val="008B5030"/>
    <w:rsid w:val="008C23FA"/>
    <w:rsid w:val="008D06B7"/>
    <w:rsid w:val="008D241A"/>
    <w:rsid w:val="008D6663"/>
    <w:rsid w:val="00907ACF"/>
    <w:rsid w:val="00911CF1"/>
    <w:rsid w:val="00912B85"/>
    <w:rsid w:val="0091343C"/>
    <w:rsid w:val="00914C42"/>
    <w:rsid w:val="009216F3"/>
    <w:rsid w:val="00930CAD"/>
    <w:rsid w:val="009325FC"/>
    <w:rsid w:val="00932884"/>
    <w:rsid w:val="0093451D"/>
    <w:rsid w:val="00955889"/>
    <w:rsid w:val="00960B42"/>
    <w:rsid w:val="0097676D"/>
    <w:rsid w:val="009930C2"/>
    <w:rsid w:val="0099755F"/>
    <w:rsid w:val="009A4B1F"/>
    <w:rsid w:val="009A5702"/>
    <w:rsid w:val="009B3D40"/>
    <w:rsid w:val="009C0687"/>
    <w:rsid w:val="009C680D"/>
    <w:rsid w:val="009D221B"/>
    <w:rsid w:val="009E7FE1"/>
    <w:rsid w:val="009F4B97"/>
    <w:rsid w:val="009F60EF"/>
    <w:rsid w:val="009F6B84"/>
    <w:rsid w:val="00A021A3"/>
    <w:rsid w:val="00A07308"/>
    <w:rsid w:val="00A14142"/>
    <w:rsid w:val="00A14803"/>
    <w:rsid w:val="00A40636"/>
    <w:rsid w:val="00A51D7E"/>
    <w:rsid w:val="00A5569E"/>
    <w:rsid w:val="00A56B29"/>
    <w:rsid w:val="00A606D4"/>
    <w:rsid w:val="00A60B60"/>
    <w:rsid w:val="00A714D3"/>
    <w:rsid w:val="00A7745F"/>
    <w:rsid w:val="00A83C0D"/>
    <w:rsid w:val="00A86C64"/>
    <w:rsid w:val="00A9176B"/>
    <w:rsid w:val="00A928BE"/>
    <w:rsid w:val="00AB0A7E"/>
    <w:rsid w:val="00AB1C4B"/>
    <w:rsid w:val="00AB4D9B"/>
    <w:rsid w:val="00AC17BA"/>
    <w:rsid w:val="00AC66DA"/>
    <w:rsid w:val="00AD2E8F"/>
    <w:rsid w:val="00AD5B51"/>
    <w:rsid w:val="00AE1B69"/>
    <w:rsid w:val="00AF1432"/>
    <w:rsid w:val="00AF7211"/>
    <w:rsid w:val="00B24A2B"/>
    <w:rsid w:val="00B30A12"/>
    <w:rsid w:val="00B3596C"/>
    <w:rsid w:val="00B40F8B"/>
    <w:rsid w:val="00B430F2"/>
    <w:rsid w:val="00B46260"/>
    <w:rsid w:val="00B52AF3"/>
    <w:rsid w:val="00B65EBF"/>
    <w:rsid w:val="00B67C3A"/>
    <w:rsid w:val="00B82E47"/>
    <w:rsid w:val="00B8677D"/>
    <w:rsid w:val="00B9025E"/>
    <w:rsid w:val="00B916C3"/>
    <w:rsid w:val="00B91971"/>
    <w:rsid w:val="00B9327D"/>
    <w:rsid w:val="00BB7B2C"/>
    <w:rsid w:val="00BC4DB0"/>
    <w:rsid w:val="00BD094D"/>
    <w:rsid w:val="00BD53CB"/>
    <w:rsid w:val="00BE19A7"/>
    <w:rsid w:val="00BE329C"/>
    <w:rsid w:val="00BF0692"/>
    <w:rsid w:val="00BF1DB7"/>
    <w:rsid w:val="00BF4952"/>
    <w:rsid w:val="00C0073A"/>
    <w:rsid w:val="00C00B61"/>
    <w:rsid w:val="00C00BCC"/>
    <w:rsid w:val="00C120D2"/>
    <w:rsid w:val="00C332F3"/>
    <w:rsid w:val="00C46DBB"/>
    <w:rsid w:val="00C56D27"/>
    <w:rsid w:val="00C63D9E"/>
    <w:rsid w:val="00C6575C"/>
    <w:rsid w:val="00C71FE7"/>
    <w:rsid w:val="00C74895"/>
    <w:rsid w:val="00CB0398"/>
    <w:rsid w:val="00CB1D8E"/>
    <w:rsid w:val="00CD2B64"/>
    <w:rsid w:val="00CD6744"/>
    <w:rsid w:val="00CE67A1"/>
    <w:rsid w:val="00CE67D5"/>
    <w:rsid w:val="00CE7B0A"/>
    <w:rsid w:val="00CF2371"/>
    <w:rsid w:val="00CF30E3"/>
    <w:rsid w:val="00CF4DF1"/>
    <w:rsid w:val="00CF69F7"/>
    <w:rsid w:val="00D11880"/>
    <w:rsid w:val="00D1318B"/>
    <w:rsid w:val="00D25967"/>
    <w:rsid w:val="00D3512F"/>
    <w:rsid w:val="00D4256D"/>
    <w:rsid w:val="00D47120"/>
    <w:rsid w:val="00D51835"/>
    <w:rsid w:val="00D55F54"/>
    <w:rsid w:val="00D56BBF"/>
    <w:rsid w:val="00D7333E"/>
    <w:rsid w:val="00D74B03"/>
    <w:rsid w:val="00D86D97"/>
    <w:rsid w:val="00D9168F"/>
    <w:rsid w:val="00D93072"/>
    <w:rsid w:val="00DB1A0B"/>
    <w:rsid w:val="00DB4C9C"/>
    <w:rsid w:val="00DC2EFC"/>
    <w:rsid w:val="00DD0E73"/>
    <w:rsid w:val="00DE4E07"/>
    <w:rsid w:val="00DE5D11"/>
    <w:rsid w:val="00DF09D5"/>
    <w:rsid w:val="00DF4A7F"/>
    <w:rsid w:val="00E00C84"/>
    <w:rsid w:val="00E131A6"/>
    <w:rsid w:val="00E17279"/>
    <w:rsid w:val="00E20332"/>
    <w:rsid w:val="00E30B0D"/>
    <w:rsid w:val="00E30DB2"/>
    <w:rsid w:val="00E425AD"/>
    <w:rsid w:val="00E44335"/>
    <w:rsid w:val="00E460F0"/>
    <w:rsid w:val="00E46531"/>
    <w:rsid w:val="00E46E83"/>
    <w:rsid w:val="00E5316C"/>
    <w:rsid w:val="00E57350"/>
    <w:rsid w:val="00E62415"/>
    <w:rsid w:val="00E672FC"/>
    <w:rsid w:val="00E67C16"/>
    <w:rsid w:val="00E76A8A"/>
    <w:rsid w:val="00E85C03"/>
    <w:rsid w:val="00E86B14"/>
    <w:rsid w:val="00E94D03"/>
    <w:rsid w:val="00E9771E"/>
    <w:rsid w:val="00EA1FD3"/>
    <w:rsid w:val="00EC15E6"/>
    <w:rsid w:val="00EE5134"/>
    <w:rsid w:val="00EF24C3"/>
    <w:rsid w:val="00F1227A"/>
    <w:rsid w:val="00F12C41"/>
    <w:rsid w:val="00F1382C"/>
    <w:rsid w:val="00F36C9E"/>
    <w:rsid w:val="00F37338"/>
    <w:rsid w:val="00F50686"/>
    <w:rsid w:val="00F52131"/>
    <w:rsid w:val="00F62CE2"/>
    <w:rsid w:val="00F63139"/>
    <w:rsid w:val="00F76D2A"/>
    <w:rsid w:val="00F82768"/>
    <w:rsid w:val="00F85E6E"/>
    <w:rsid w:val="00F90FBE"/>
    <w:rsid w:val="00FB218B"/>
    <w:rsid w:val="00FB36EB"/>
    <w:rsid w:val="00FE20BA"/>
    <w:rsid w:val="00FF37BB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5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42"/>
      </w:numPr>
      <w:ind w:left="357" w:hanging="357"/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image" Target="media/image10.wmf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A6481-4FE3-499C-9B1C-C45FFB2C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1</Pages>
  <Words>1573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10524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bka</cp:lastModifiedBy>
  <cp:revision>116</cp:revision>
  <dcterms:created xsi:type="dcterms:W3CDTF">2014-07-05T10:09:00Z</dcterms:created>
  <dcterms:modified xsi:type="dcterms:W3CDTF">2014-12-07T18:18:00Z</dcterms:modified>
</cp:coreProperties>
</file>